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60E6D48A" w:rsidR="00262114" w:rsidRPr="00C865FF" w:rsidRDefault="004029AD" w:rsidP="00A33F73">
      <w:pPr>
        <w:spacing w:after="240"/>
        <w:rPr>
          <w:rFonts w:ascii="Arial" w:hAnsi="Arial" w:cs="Arial"/>
          <w:b/>
          <w:sz w:val="36"/>
          <w:szCs w:val="36"/>
        </w:rPr>
      </w:pPr>
      <w:r w:rsidRPr="00C865FF">
        <w:rPr>
          <w:rFonts w:ascii="Arial" w:hAnsi="Arial" w:cs="Arial"/>
        </w:rPr>
        <w:t xml:space="preserve"> </w:t>
      </w:r>
      <w:r w:rsidRPr="00C865FF">
        <w:rPr>
          <w:rFonts w:ascii="Arial" w:hAnsi="Arial" w:cs="Arial"/>
          <w:b/>
          <w:noProof/>
          <w:color w:val="104F75"/>
          <w:sz w:val="36"/>
          <w:szCs w:val="36"/>
          <w:lang w:eastAsia="en-GB"/>
        </w:rPr>
        <w:t xml:space="preserve">Pupil premium strategy statement (primary)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C865FF" w14:paraId="73B3A426" w14:textId="77777777" w:rsidTr="00267F85">
        <w:tc>
          <w:tcPr>
            <w:tcW w:w="15417" w:type="dxa"/>
            <w:gridSpan w:val="6"/>
            <w:shd w:val="clear" w:color="auto" w:fill="CFDCE3"/>
            <w:tcMar>
              <w:top w:w="57" w:type="dxa"/>
              <w:bottom w:w="57" w:type="dxa"/>
            </w:tcMar>
          </w:tcPr>
          <w:p w14:paraId="661FF981" w14:textId="1693DA5E" w:rsidR="00C14FAE" w:rsidRPr="00C865FF" w:rsidRDefault="00C14FAE" w:rsidP="00267F85">
            <w:pPr>
              <w:pStyle w:val="ListParagraph"/>
              <w:numPr>
                <w:ilvl w:val="0"/>
                <w:numId w:val="17"/>
              </w:numPr>
              <w:ind w:left="426" w:hanging="284"/>
              <w:rPr>
                <w:rFonts w:ascii="Arial" w:hAnsi="Arial" w:cs="Arial"/>
                <w:b/>
              </w:rPr>
            </w:pPr>
            <w:r w:rsidRPr="00C865FF">
              <w:rPr>
                <w:rFonts w:ascii="Arial" w:hAnsi="Arial" w:cs="Arial"/>
                <w:b/>
              </w:rPr>
              <w:t>Summary information</w:t>
            </w:r>
          </w:p>
        </w:tc>
      </w:tr>
      <w:tr w:rsidR="00C14FAE" w:rsidRPr="00C865FF" w14:paraId="61B9EF55" w14:textId="77777777" w:rsidTr="008B7FE5">
        <w:tc>
          <w:tcPr>
            <w:tcW w:w="2660" w:type="dxa"/>
            <w:tcMar>
              <w:top w:w="57" w:type="dxa"/>
              <w:bottom w:w="57" w:type="dxa"/>
            </w:tcMar>
          </w:tcPr>
          <w:p w14:paraId="4DAD4149" w14:textId="77777777" w:rsidR="00C14FAE" w:rsidRPr="00C865FF" w:rsidRDefault="00C14FAE" w:rsidP="00BF781A">
            <w:pPr>
              <w:rPr>
                <w:rFonts w:ascii="Arial" w:hAnsi="Arial" w:cs="Arial"/>
                <w:b/>
              </w:rPr>
            </w:pPr>
            <w:r w:rsidRPr="00C865FF">
              <w:rPr>
                <w:rFonts w:ascii="Arial" w:hAnsi="Arial" w:cs="Arial"/>
                <w:b/>
              </w:rPr>
              <w:t>School</w:t>
            </w:r>
          </w:p>
        </w:tc>
        <w:tc>
          <w:tcPr>
            <w:tcW w:w="12757" w:type="dxa"/>
            <w:gridSpan w:val="5"/>
            <w:tcMar>
              <w:top w:w="57" w:type="dxa"/>
              <w:bottom w:w="57" w:type="dxa"/>
            </w:tcMar>
          </w:tcPr>
          <w:p w14:paraId="0AAE748D" w14:textId="0A146131" w:rsidR="00C14FAE" w:rsidRPr="00C865FF" w:rsidRDefault="009F302C">
            <w:pPr>
              <w:rPr>
                <w:rFonts w:ascii="Arial" w:hAnsi="Arial" w:cs="Arial"/>
              </w:rPr>
            </w:pPr>
            <w:r w:rsidRPr="00C865FF">
              <w:rPr>
                <w:rFonts w:ascii="Arial" w:hAnsi="Arial" w:cs="Arial"/>
              </w:rPr>
              <w:t>Bellfield</w:t>
            </w:r>
          </w:p>
        </w:tc>
      </w:tr>
      <w:tr w:rsidR="00F25DF2" w:rsidRPr="00C865FF" w14:paraId="1FC961B4" w14:textId="77777777" w:rsidTr="005F7373">
        <w:tc>
          <w:tcPr>
            <w:tcW w:w="2660" w:type="dxa"/>
            <w:tcMar>
              <w:top w:w="57" w:type="dxa"/>
              <w:bottom w:w="57" w:type="dxa"/>
            </w:tcMar>
          </w:tcPr>
          <w:p w14:paraId="351F6CDE" w14:textId="77777777" w:rsidR="00C14FAE" w:rsidRPr="00C865FF" w:rsidRDefault="00C14FAE" w:rsidP="00BF781A">
            <w:pPr>
              <w:rPr>
                <w:rFonts w:ascii="Arial" w:hAnsi="Arial" w:cs="Arial"/>
                <w:b/>
              </w:rPr>
            </w:pPr>
            <w:r w:rsidRPr="00C865FF">
              <w:rPr>
                <w:rFonts w:ascii="Arial" w:hAnsi="Arial" w:cs="Arial"/>
                <w:b/>
              </w:rPr>
              <w:t>Academic Year</w:t>
            </w:r>
          </w:p>
        </w:tc>
        <w:tc>
          <w:tcPr>
            <w:tcW w:w="1276" w:type="dxa"/>
            <w:tcMar>
              <w:top w:w="57" w:type="dxa"/>
              <w:bottom w:w="57" w:type="dxa"/>
            </w:tcMar>
          </w:tcPr>
          <w:p w14:paraId="11A04416" w14:textId="285BF990" w:rsidR="00C14FAE" w:rsidRPr="00C865FF" w:rsidRDefault="00596BE8" w:rsidP="00596BE8">
            <w:pPr>
              <w:rPr>
                <w:rFonts w:ascii="Arial" w:hAnsi="Arial" w:cs="Arial"/>
              </w:rPr>
            </w:pPr>
            <w:r>
              <w:rPr>
                <w:rFonts w:ascii="Arial" w:hAnsi="Arial" w:cs="Arial"/>
              </w:rPr>
              <w:t>2020-21</w:t>
            </w:r>
          </w:p>
        </w:tc>
        <w:tc>
          <w:tcPr>
            <w:tcW w:w="3632" w:type="dxa"/>
          </w:tcPr>
          <w:p w14:paraId="4C60C5C0" w14:textId="727728A0" w:rsidR="00C14FAE" w:rsidRPr="00C865FF" w:rsidRDefault="00C14FAE" w:rsidP="00DC0E87">
            <w:pPr>
              <w:rPr>
                <w:rFonts w:ascii="Arial" w:hAnsi="Arial" w:cs="Arial"/>
                <w:highlight w:val="yellow"/>
              </w:rPr>
            </w:pPr>
            <w:r w:rsidRPr="00C865FF">
              <w:rPr>
                <w:rFonts w:ascii="Arial" w:hAnsi="Arial" w:cs="Arial"/>
                <w:b/>
              </w:rPr>
              <w:t>Total PP budget</w:t>
            </w:r>
          </w:p>
        </w:tc>
        <w:tc>
          <w:tcPr>
            <w:tcW w:w="1471" w:type="dxa"/>
          </w:tcPr>
          <w:p w14:paraId="00A0CFD1" w14:textId="77777777" w:rsidR="00181CD1" w:rsidRPr="00596BE8" w:rsidRDefault="009F302C">
            <w:pPr>
              <w:rPr>
                <w:rFonts w:ascii="Arial" w:hAnsi="Arial" w:cs="Arial"/>
                <w:highlight w:val="yellow"/>
              </w:rPr>
            </w:pPr>
            <w:r w:rsidRPr="00596BE8">
              <w:rPr>
                <w:rFonts w:ascii="Arial" w:hAnsi="Arial" w:cs="Arial"/>
                <w:highlight w:val="yellow"/>
              </w:rPr>
              <w:t>£69960</w:t>
            </w:r>
          </w:p>
          <w:p w14:paraId="378F34B6" w14:textId="3A617FC9" w:rsidR="00C14FAE" w:rsidRPr="00C865FF" w:rsidRDefault="00181CD1" w:rsidP="00181CD1">
            <w:pPr>
              <w:pStyle w:val="Default"/>
              <w:rPr>
                <w:sz w:val="23"/>
                <w:szCs w:val="23"/>
              </w:rPr>
            </w:pPr>
            <w:r w:rsidRPr="00596BE8">
              <w:rPr>
                <w:sz w:val="23"/>
                <w:szCs w:val="23"/>
                <w:highlight w:val="yellow"/>
              </w:rPr>
              <w:t>+5000 LAC</w:t>
            </w:r>
            <w:r w:rsidRPr="00C865FF">
              <w:rPr>
                <w:sz w:val="23"/>
                <w:szCs w:val="23"/>
              </w:rPr>
              <w:t xml:space="preserve"> </w:t>
            </w:r>
          </w:p>
        </w:tc>
        <w:tc>
          <w:tcPr>
            <w:tcW w:w="4819" w:type="dxa"/>
          </w:tcPr>
          <w:p w14:paraId="0BE5FB6B" w14:textId="77777777" w:rsidR="00C14FAE" w:rsidRPr="00C865FF" w:rsidRDefault="00C14FAE" w:rsidP="00DC0E87">
            <w:pPr>
              <w:rPr>
                <w:rFonts w:ascii="Arial" w:hAnsi="Arial" w:cs="Arial"/>
              </w:rPr>
            </w:pPr>
            <w:r w:rsidRPr="00C865FF">
              <w:rPr>
                <w:rFonts w:ascii="Arial" w:hAnsi="Arial" w:cs="Arial"/>
                <w:b/>
              </w:rPr>
              <w:t>Date of most recent PP Review</w:t>
            </w:r>
          </w:p>
        </w:tc>
        <w:tc>
          <w:tcPr>
            <w:tcW w:w="1559" w:type="dxa"/>
            <w:shd w:val="clear" w:color="auto" w:fill="FFFFFF" w:themeFill="background1"/>
          </w:tcPr>
          <w:p w14:paraId="10EAEE6C" w14:textId="0216A2EA" w:rsidR="00C14FAE" w:rsidRPr="00C865FF" w:rsidRDefault="00596BE8">
            <w:pPr>
              <w:rPr>
                <w:rFonts w:ascii="Arial" w:hAnsi="Arial" w:cs="Arial"/>
              </w:rPr>
            </w:pPr>
            <w:r>
              <w:rPr>
                <w:rFonts w:ascii="Arial" w:hAnsi="Arial" w:cs="Arial"/>
              </w:rPr>
              <w:t>September 2020</w:t>
            </w:r>
          </w:p>
        </w:tc>
      </w:tr>
      <w:tr w:rsidR="00F25DF2" w:rsidRPr="00C865FF" w14:paraId="36741700" w14:textId="77777777" w:rsidTr="005F7373">
        <w:tc>
          <w:tcPr>
            <w:tcW w:w="2660" w:type="dxa"/>
            <w:tcMar>
              <w:top w:w="57" w:type="dxa"/>
              <w:bottom w:w="57" w:type="dxa"/>
            </w:tcMar>
          </w:tcPr>
          <w:p w14:paraId="0BB60046" w14:textId="77777777" w:rsidR="00C14FAE" w:rsidRPr="00C865FF" w:rsidRDefault="00C14FAE" w:rsidP="00DC0E87">
            <w:pPr>
              <w:rPr>
                <w:rFonts w:ascii="Arial" w:hAnsi="Arial" w:cs="Arial"/>
              </w:rPr>
            </w:pPr>
            <w:r w:rsidRPr="00C865FF">
              <w:rPr>
                <w:rFonts w:ascii="Arial" w:hAnsi="Arial" w:cs="Arial"/>
                <w:b/>
              </w:rPr>
              <w:t>Total number of pupils</w:t>
            </w:r>
          </w:p>
        </w:tc>
        <w:tc>
          <w:tcPr>
            <w:tcW w:w="1276" w:type="dxa"/>
            <w:tcMar>
              <w:top w:w="57" w:type="dxa"/>
              <w:bottom w:w="57" w:type="dxa"/>
            </w:tcMar>
          </w:tcPr>
          <w:p w14:paraId="603534A6" w14:textId="6080BF9C" w:rsidR="00C14FAE" w:rsidRPr="00C865FF" w:rsidRDefault="009F302C">
            <w:pPr>
              <w:rPr>
                <w:rFonts w:ascii="Arial" w:hAnsi="Arial" w:cs="Arial"/>
              </w:rPr>
            </w:pPr>
            <w:r w:rsidRPr="00C865FF">
              <w:rPr>
                <w:rFonts w:ascii="Arial" w:hAnsi="Arial" w:cs="Arial"/>
              </w:rPr>
              <w:t>212</w:t>
            </w:r>
          </w:p>
        </w:tc>
        <w:tc>
          <w:tcPr>
            <w:tcW w:w="3632" w:type="dxa"/>
          </w:tcPr>
          <w:p w14:paraId="7431BF7C" w14:textId="0C8638CC" w:rsidR="00C14FAE" w:rsidRPr="00C865FF" w:rsidRDefault="00C14FAE" w:rsidP="00C14FAE">
            <w:pPr>
              <w:rPr>
                <w:rFonts w:ascii="Arial" w:hAnsi="Arial" w:cs="Arial"/>
              </w:rPr>
            </w:pPr>
            <w:r w:rsidRPr="00C865FF">
              <w:rPr>
                <w:rFonts w:ascii="Arial" w:hAnsi="Arial" w:cs="Arial"/>
                <w:b/>
              </w:rPr>
              <w:t>Number of pupils eligible for PP</w:t>
            </w:r>
          </w:p>
        </w:tc>
        <w:tc>
          <w:tcPr>
            <w:tcW w:w="1471" w:type="dxa"/>
          </w:tcPr>
          <w:p w14:paraId="6256B3CC" w14:textId="77777777" w:rsidR="00181CD1" w:rsidRPr="00596BE8" w:rsidRDefault="009F302C">
            <w:pPr>
              <w:rPr>
                <w:rFonts w:ascii="Arial" w:hAnsi="Arial" w:cs="Arial"/>
                <w:highlight w:val="yellow"/>
              </w:rPr>
            </w:pPr>
            <w:r w:rsidRPr="00596BE8">
              <w:rPr>
                <w:rFonts w:ascii="Arial" w:hAnsi="Arial" w:cs="Arial"/>
                <w:highlight w:val="yellow"/>
              </w:rPr>
              <w:t>53</w:t>
            </w:r>
            <w:r w:rsidR="00442762" w:rsidRPr="00596BE8">
              <w:rPr>
                <w:rFonts w:ascii="Arial" w:hAnsi="Arial" w:cs="Arial"/>
                <w:highlight w:val="yellow"/>
              </w:rPr>
              <w:t xml:space="preserve"> (25%)</w:t>
            </w:r>
          </w:p>
          <w:p w14:paraId="338BE990" w14:textId="00032A82" w:rsidR="00C14FAE" w:rsidRPr="00C865FF" w:rsidRDefault="00E4648F" w:rsidP="00181CD1">
            <w:pPr>
              <w:pStyle w:val="Default"/>
            </w:pPr>
            <w:r>
              <w:rPr>
                <w:highlight w:val="yellow"/>
              </w:rPr>
              <w:t>+ 1</w:t>
            </w:r>
            <w:r w:rsidR="00181CD1" w:rsidRPr="00596BE8">
              <w:rPr>
                <w:highlight w:val="yellow"/>
              </w:rPr>
              <w:t>LAC</w:t>
            </w:r>
            <w:r w:rsidR="00181CD1" w:rsidRPr="00C865FF">
              <w:t xml:space="preserve"> </w:t>
            </w:r>
          </w:p>
        </w:tc>
        <w:tc>
          <w:tcPr>
            <w:tcW w:w="4819" w:type="dxa"/>
          </w:tcPr>
          <w:p w14:paraId="198C1A59" w14:textId="77777777" w:rsidR="00C14FAE" w:rsidRPr="00C865FF" w:rsidRDefault="008B7FE5" w:rsidP="00C14FAE">
            <w:pPr>
              <w:rPr>
                <w:rFonts w:ascii="Arial" w:hAnsi="Arial" w:cs="Arial"/>
              </w:rPr>
            </w:pPr>
            <w:r w:rsidRPr="00C865FF">
              <w:rPr>
                <w:rFonts w:ascii="Arial" w:hAnsi="Arial" w:cs="Arial"/>
                <w:b/>
              </w:rPr>
              <w:t>Date for next internal review of this strategy</w:t>
            </w:r>
          </w:p>
        </w:tc>
        <w:tc>
          <w:tcPr>
            <w:tcW w:w="1559" w:type="dxa"/>
            <w:shd w:val="clear" w:color="auto" w:fill="FFFFFF" w:themeFill="background1"/>
          </w:tcPr>
          <w:p w14:paraId="2EDB846D" w14:textId="5CAFCC55" w:rsidR="00C14FAE" w:rsidRPr="00C865FF" w:rsidRDefault="00F2099E">
            <w:pPr>
              <w:rPr>
                <w:rFonts w:ascii="Arial" w:hAnsi="Arial" w:cs="Arial"/>
              </w:rPr>
            </w:pPr>
            <w:r w:rsidRPr="00C865FF">
              <w:rPr>
                <w:rFonts w:ascii="Arial" w:hAnsi="Arial" w:cs="Arial"/>
              </w:rPr>
              <w:t xml:space="preserve">February </w:t>
            </w:r>
            <w:r w:rsidR="00596BE8">
              <w:rPr>
                <w:rFonts w:ascii="Arial" w:hAnsi="Arial" w:cs="Arial"/>
              </w:rPr>
              <w:t>2021</w:t>
            </w:r>
          </w:p>
        </w:tc>
      </w:tr>
    </w:tbl>
    <w:p w14:paraId="1EA326D4" w14:textId="77777777" w:rsidR="00B80272" w:rsidRPr="00C865FF"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C865FF" w14:paraId="73F56B20" w14:textId="77777777" w:rsidTr="00267F85">
        <w:tc>
          <w:tcPr>
            <w:tcW w:w="15417" w:type="dxa"/>
            <w:gridSpan w:val="3"/>
            <w:shd w:val="clear" w:color="auto" w:fill="CFDCE3"/>
            <w:tcMar>
              <w:top w:w="57" w:type="dxa"/>
              <w:bottom w:w="57" w:type="dxa"/>
            </w:tcMar>
          </w:tcPr>
          <w:p w14:paraId="741565F5" w14:textId="04D9DF50" w:rsidR="00B80272" w:rsidRPr="00C865FF" w:rsidRDefault="00B80272" w:rsidP="009242F1">
            <w:pPr>
              <w:pStyle w:val="ListParagraph"/>
              <w:numPr>
                <w:ilvl w:val="0"/>
                <w:numId w:val="17"/>
              </w:numPr>
              <w:ind w:left="426" w:hanging="284"/>
              <w:rPr>
                <w:rFonts w:ascii="Arial" w:hAnsi="Arial" w:cs="Arial"/>
                <w:b/>
              </w:rPr>
            </w:pPr>
            <w:r w:rsidRPr="00C865FF">
              <w:rPr>
                <w:rFonts w:ascii="Arial" w:eastAsia="Arial" w:hAnsi="Arial" w:cs="Arial"/>
                <w:b/>
              </w:rPr>
              <w:t xml:space="preserve">Current attainment </w:t>
            </w:r>
            <w:r w:rsidR="00596BE8" w:rsidRPr="00596BE8">
              <w:rPr>
                <w:rFonts w:ascii="Arial" w:eastAsia="Arial" w:hAnsi="Arial" w:cs="Arial"/>
              </w:rPr>
              <w:t>(Figur</w:t>
            </w:r>
            <w:r w:rsidR="00596BE8">
              <w:rPr>
                <w:rFonts w:ascii="Arial" w:eastAsia="Arial" w:hAnsi="Arial" w:cs="Arial"/>
              </w:rPr>
              <w:t>es taken from 2019</w:t>
            </w:r>
            <w:r w:rsidR="00596BE8" w:rsidRPr="00596BE8">
              <w:rPr>
                <w:rFonts w:ascii="Arial" w:eastAsia="Arial" w:hAnsi="Arial" w:cs="Arial"/>
              </w:rPr>
              <w:t>)</w:t>
            </w:r>
          </w:p>
        </w:tc>
      </w:tr>
      <w:tr w:rsidR="00C14FAE" w:rsidRPr="00C865FF" w14:paraId="1282EE40" w14:textId="77777777" w:rsidTr="00746605">
        <w:tc>
          <w:tcPr>
            <w:tcW w:w="8046" w:type="dxa"/>
            <w:tcMar>
              <w:top w:w="57" w:type="dxa"/>
              <w:bottom w:w="57" w:type="dxa"/>
            </w:tcMar>
          </w:tcPr>
          <w:p w14:paraId="291BA5E2" w14:textId="511556A9" w:rsidR="00C14FAE" w:rsidRPr="00C865FF"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C865FF" w:rsidRDefault="00C14FAE" w:rsidP="00B80272">
            <w:pPr>
              <w:jc w:val="center"/>
              <w:rPr>
                <w:rFonts w:ascii="Arial" w:hAnsi="Arial" w:cs="Arial"/>
                <w:i/>
                <w:sz w:val="18"/>
                <w:szCs w:val="18"/>
              </w:rPr>
            </w:pPr>
            <w:r w:rsidRPr="00C865FF">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C865FF" w:rsidRDefault="00C14FAE" w:rsidP="00F25DF2">
            <w:pPr>
              <w:jc w:val="center"/>
              <w:rPr>
                <w:rFonts w:ascii="Arial" w:hAnsi="Arial" w:cs="Arial"/>
                <w:i/>
                <w:sz w:val="18"/>
                <w:szCs w:val="18"/>
              </w:rPr>
            </w:pPr>
            <w:r w:rsidRPr="00C865FF">
              <w:rPr>
                <w:rFonts w:ascii="Arial" w:hAnsi="Arial" w:cs="Arial"/>
                <w:i/>
                <w:sz w:val="18"/>
                <w:szCs w:val="18"/>
              </w:rPr>
              <w:t>Pupils not eligible for PP</w:t>
            </w:r>
            <w:r w:rsidR="00F25DF2" w:rsidRPr="00C865FF">
              <w:rPr>
                <w:rFonts w:ascii="Arial" w:hAnsi="Arial" w:cs="Arial"/>
                <w:i/>
                <w:sz w:val="18"/>
                <w:szCs w:val="18"/>
              </w:rPr>
              <w:t xml:space="preserve"> (national average) </w:t>
            </w:r>
          </w:p>
        </w:tc>
      </w:tr>
      <w:tr w:rsidR="002954A6" w:rsidRPr="00C865FF" w14:paraId="41F6C807" w14:textId="77777777" w:rsidTr="00746605">
        <w:tc>
          <w:tcPr>
            <w:tcW w:w="8046" w:type="dxa"/>
            <w:tcMar>
              <w:top w:w="57" w:type="dxa"/>
              <w:bottom w:w="57" w:type="dxa"/>
            </w:tcMar>
            <w:vAlign w:val="bottom"/>
          </w:tcPr>
          <w:p w14:paraId="43FADBA0" w14:textId="36E10882" w:rsidR="00EE50D0" w:rsidRPr="00266768" w:rsidRDefault="00442762" w:rsidP="00C416E8">
            <w:pPr>
              <w:spacing w:line="276" w:lineRule="auto"/>
              <w:ind w:right="-23"/>
              <w:rPr>
                <w:rFonts w:ascii="Arial" w:eastAsia="Arial" w:hAnsi="Arial" w:cs="Arial"/>
                <w:b/>
              </w:rPr>
            </w:pPr>
            <w:r w:rsidRPr="00266768">
              <w:rPr>
                <w:rFonts w:ascii="Arial" w:eastAsia="Arial" w:hAnsi="Arial" w:cs="Arial"/>
                <w:b/>
                <w:bCs/>
              </w:rPr>
              <w:t>75</w:t>
            </w:r>
            <w:r w:rsidR="00EE50D0" w:rsidRPr="00266768">
              <w:rPr>
                <w:rFonts w:ascii="Arial" w:eastAsia="Arial" w:hAnsi="Arial" w:cs="Arial"/>
                <w:b/>
                <w:bCs/>
              </w:rPr>
              <w:t xml:space="preserve">% achieving </w:t>
            </w:r>
            <w:r w:rsidR="005A25B5" w:rsidRPr="00266768">
              <w:rPr>
                <w:rFonts w:ascii="Arial" w:eastAsia="Arial" w:hAnsi="Arial" w:cs="Arial"/>
                <w:b/>
                <w:bCs/>
              </w:rPr>
              <w:t>in reading, writing and</w:t>
            </w:r>
            <w:r w:rsidR="00EE50D0" w:rsidRPr="00266768">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001841DE" w:rsidR="00EE50D0" w:rsidRPr="004D76D5" w:rsidRDefault="004D76D5" w:rsidP="004E5349">
            <w:pPr>
              <w:ind w:left="187"/>
              <w:jc w:val="center"/>
              <w:rPr>
                <w:rFonts w:ascii="Arial" w:hAnsi="Arial" w:cs="Arial"/>
              </w:rPr>
            </w:pPr>
            <w:r w:rsidRPr="004D76D5">
              <w:rPr>
                <w:rFonts w:ascii="Arial" w:hAnsi="Arial" w:cs="Arial"/>
              </w:rPr>
              <w:t>57%</w:t>
            </w:r>
          </w:p>
        </w:tc>
        <w:tc>
          <w:tcPr>
            <w:tcW w:w="4394" w:type="dxa"/>
            <w:shd w:val="clear" w:color="auto" w:fill="F2F2F2" w:themeFill="background1" w:themeFillShade="F2"/>
            <w:tcMar>
              <w:top w:w="57" w:type="dxa"/>
              <w:bottom w:w="57" w:type="dxa"/>
            </w:tcMar>
          </w:tcPr>
          <w:p w14:paraId="6783AFA9" w14:textId="6A953D9C" w:rsidR="00EE50D0" w:rsidRPr="004D76D5" w:rsidRDefault="004D76D5" w:rsidP="003957BD">
            <w:pPr>
              <w:jc w:val="center"/>
              <w:rPr>
                <w:rFonts w:ascii="Arial" w:hAnsi="Arial" w:cs="Arial"/>
              </w:rPr>
            </w:pPr>
            <w:r w:rsidRPr="004D76D5">
              <w:rPr>
                <w:rFonts w:ascii="Arial" w:hAnsi="Arial" w:cs="Arial"/>
              </w:rPr>
              <w:t>65</w:t>
            </w:r>
            <w:r w:rsidR="00EE50D0" w:rsidRPr="004D76D5">
              <w:rPr>
                <w:rFonts w:ascii="Arial" w:hAnsi="Arial" w:cs="Arial"/>
              </w:rPr>
              <w:t>%</w:t>
            </w:r>
          </w:p>
        </w:tc>
      </w:tr>
      <w:tr w:rsidR="002954A6" w:rsidRPr="00C865FF" w14:paraId="38F6E20F" w14:textId="77777777" w:rsidTr="00746605">
        <w:tc>
          <w:tcPr>
            <w:tcW w:w="8046" w:type="dxa"/>
            <w:tcMar>
              <w:top w:w="57" w:type="dxa"/>
              <w:bottom w:w="57" w:type="dxa"/>
            </w:tcMar>
            <w:vAlign w:val="bottom"/>
          </w:tcPr>
          <w:p w14:paraId="33648205" w14:textId="718283AF" w:rsidR="00EE50D0" w:rsidRPr="00266768" w:rsidRDefault="00442762" w:rsidP="00C416E8">
            <w:pPr>
              <w:spacing w:line="276" w:lineRule="auto"/>
              <w:ind w:right="-23"/>
              <w:rPr>
                <w:rFonts w:ascii="Arial" w:eastAsia="Arial" w:hAnsi="Arial" w:cs="Arial"/>
                <w:b/>
              </w:rPr>
            </w:pPr>
            <w:r w:rsidRPr="00266768">
              <w:rPr>
                <w:rFonts w:ascii="Arial" w:eastAsia="Arial" w:hAnsi="Arial" w:cs="Arial"/>
                <w:b/>
                <w:bCs/>
              </w:rPr>
              <w:t>82</w:t>
            </w:r>
            <w:r w:rsidR="00EE50D0" w:rsidRPr="00266768">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67A6AA4C" w:rsidR="00EE50D0" w:rsidRPr="004D76D5" w:rsidRDefault="004D76D5" w:rsidP="003B6371">
            <w:pPr>
              <w:ind w:left="187"/>
              <w:jc w:val="center"/>
              <w:rPr>
                <w:rFonts w:ascii="Arial" w:hAnsi="Arial" w:cs="Arial"/>
              </w:rPr>
            </w:pPr>
            <w:r w:rsidRPr="004D76D5">
              <w:rPr>
                <w:rFonts w:ascii="Arial" w:hAnsi="Arial" w:cs="Arial"/>
              </w:rPr>
              <w:t>86%</w:t>
            </w:r>
          </w:p>
        </w:tc>
        <w:tc>
          <w:tcPr>
            <w:tcW w:w="4394" w:type="dxa"/>
            <w:shd w:val="clear" w:color="auto" w:fill="F2F2F2" w:themeFill="background1" w:themeFillShade="F2"/>
            <w:tcMar>
              <w:top w:w="57" w:type="dxa"/>
              <w:bottom w:w="57" w:type="dxa"/>
            </w:tcMar>
          </w:tcPr>
          <w:p w14:paraId="7EA271DB" w14:textId="3CB5F53D" w:rsidR="00EE50D0" w:rsidRPr="004D76D5" w:rsidRDefault="004D76D5" w:rsidP="00C416E8">
            <w:pPr>
              <w:jc w:val="center"/>
              <w:rPr>
                <w:rFonts w:ascii="Arial" w:hAnsi="Arial" w:cs="Arial"/>
                <w:bCs/>
              </w:rPr>
            </w:pPr>
            <w:r w:rsidRPr="004D76D5">
              <w:rPr>
                <w:rFonts w:ascii="Arial" w:hAnsi="Arial" w:cs="Arial"/>
                <w:bCs/>
              </w:rPr>
              <w:t>73</w:t>
            </w:r>
            <w:r w:rsidR="00EE50D0" w:rsidRPr="004D76D5">
              <w:rPr>
                <w:rFonts w:ascii="Arial" w:hAnsi="Arial" w:cs="Arial"/>
                <w:bCs/>
              </w:rPr>
              <w:t>%</w:t>
            </w:r>
          </w:p>
        </w:tc>
      </w:tr>
      <w:tr w:rsidR="002954A6" w:rsidRPr="00C865FF" w14:paraId="1E51F557" w14:textId="77777777" w:rsidTr="00746605">
        <w:trPr>
          <w:trHeight w:val="28"/>
        </w:trPr>
        <w:tc>
          <w:tcPr>
            <w:tcW w:w="8046" w:type="dxa"/>
            <w:tcMar>
              <w:top w:w="57" w:type="dxa"/>
              <w:bottom w:w="57" w:type="dxa"/>
            </w:tcMar>
            <w:vAlign w:val="bottom"/>
          </w:tcPr>
          <w:p w14:paraId="724B2AE5" w14:textId="01BFB7AA" w:rsidR="00EE50D0" w:rsidRPr="00266768" w:rsidRDefault="00442762" w:rsidP="00C416E8">
            <w:pPr>
              <w:spacing w:line="276" w:lineRule="auto"/>
              <w:ind w:right="-23"/>
              <w:rPr>
                <w:rFonts w:ascii="Arial" w:eastAsia="Arial" w:hAnsi="Arial" w:cs="Arial"/>
                <w:b/>
                <w:bCs/>
              </w:rPr>
            </w:pPr>
            <w:r w:rsidRPr="00266768">
              <w:rPr>
                <w:rFonts w:ascii="Arial" w:eastAsia="Arial" w:hAnsi="Arial" w:cs="Arial"/>
                <w:b/>
                <w:bCs/>
              </w:rPr>
              <w:t>89</w:t>
            </w:r>
            <w:r w:rsidR="00EE50D0" w:rsidRPr="00266768">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56416934" w:rsidR="00EE50D0" w:rsidRPr="004D76D5" w:rsidRDefault="004D76D5" w:rsidP="004E5349">
            <w:pPr>
              <w:ind w:left="187"/>
              <w:jc w:val="center"/>
              <w:rPr>
                <w:rFonts w:ascii="Arial" w:hAnsi="Arial" w:cs="Arial"/>
              </w:rPr>
            </w:pPr>
            <w:r w:rsidRPr="004D76D5">
              <w:rPr>
                <w:rFonts w:ascii="Arial" w:hAnsi="Arial" w:cs="Arial"/>
              </w:rPr>
              <w:t>86%</w:t>
            </w:r>
          </w:p>
        </w:tc>
        <w:tc>
          <w:tcPr>
            <w:tcW w:w="4394" w:type="dxa"/>
            <w:shd w:val="clear" w:color="auto" w:fill="F2F2F2" w:themeFill="background1" w:themeFillShade="F2"/>
            <w:tcMar>
              <w:top w:w="57" w:type="dxa"/>
              <w:bottom w:w="57" w:type="dxa"/>
            </w:tcMar>
          </w:tcPr>
          <w:p w14:paraId="0F252039" w14:textId="012BF84C" w:rsidR="00EE50D0" w:rsidRPr="004D76D5" w:rsidRDefault="004D76D5" w:rsidP="00C416E8">
            <w:pPr>
              <w:jc w:val="center"/>
              <w:rPr>
                <w:rFonts w:ascii="Arial" w:hAnsi="Arial" w:cs="Arial"/>
                <w:bCs/>
              </w:rPr>
            </w:pPr>
            <w:r w:rsidRPr="004D76D5">
              <w:rPr>
                <w:rFonts w:ascii="Arial" w:hAnsi="Arial" w:cs="Arial"/>
                <w:bCs/>
              </w:rPr>
              <w:t>78</w:t>
            </w:r>
            <w:r w:rsidR="00EE50D0" w:rsidRPr="004D76D5">
              <w:rPr>
                <w:rFonts w:ascii="Arial" w:hAnsi="Arial" w:cs="Arial"/>
                <w:bCs/>
              </w:rPr>
              <w:t>%</w:t>
            </w:r>
          </w:p>
        </w:tc>
      </w:tr>
      <w:tr w:rsidR="002954A6" w:rsidRPr="00C865FF" w14:paraId="17139117" w14:textId="77777777" w:rsidTr="00746605">
        <w:tc>
          <w:tcPr>
            <w:tcW w:w="8046" w:type="dxa"/>
            <w:tcMar>
              <w:top w:w="57" w:type="dxa"/>
              <w:bottom w:w="57" w:type="dxa"/>
            </w:tcMar>
            <w:vAlign w:val="bottom"/>
          </w:tcPr>
          <w:p w14:paraId="493DBAC9" w14:textId="16496BB5" w:rsidR="00EE50D0" w:rsidRPr="00266768" w:rsidRDefault="00442762" w:rsidP="00C416E8">
            <w:pPr>
              <w:spacing w:line="276" w:lineRule="auto"/>
              <w:ind w:right="-23"/>
              <w:rPr>
                <w:rFonts w:ascii="Arial" w:eastAsia="Arial" w:hAnsi="Arial" w:cs="Arial"/>
                <w:b/>
                <w:bCs/>
              </w:rPr>
            </w:pPr>
            <w:r w:rsidRPr="00266768">
              <w:rPr>
                <w:rFonts w:ascii="Arial" w:eastAsia="Arial" w:hAnsi="Arial" w:cs="Arial"/>
                <w:b/>
                <w:bCs/>
              </w:rPr>
              <w:t>85</w:t>
            </w:r>
            <w:r w:rsidR="00EE50D0" w:rsidRPr="00266768">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5CD00ECF" w:rsidR="00EE50D0" w:rsidRPr="004D76D5" w:rsidRDefault="004D76D5" w:rsidP="004E5349">
            <w:pPr>
              <w:ind w:left="187"/>
              <w:jc w:val="center"/>
              <w:rPr>
                <w:rFonts w:ascii="Arial" w:hAnsi="Arial" w:cs="Arial"/>
              </w:rPr>
            </w:pPr>
            <w:r w:rsidRPr="004D76D5">
              <w:rPr>
                <w:rFonts w:ascii="Arial" w:hAnsi="Arial" w:cs="Arial"/>
              </w:rPr>
              <w:t>57%</w:t>
            </w:r>
          </w:p>
        </w:tc>
        <w:tc>
          <w:tcPr>
            <w:tcW w:w="4394" w:type="dxa"/>
            <w:shd w:val="clear" w:color="auto" w:fill="F2F2F2" w:themeFill="background1" w:themeFillShade="F2"/>
            <w:tcMar>
              <w:top w:w="57" w:type="dxa"/>
              <w:bottom w:w="57" w:type="dxa"/>
            </w:tcMar>
          </w:tcPr>
          <w:p w14:paraId="3335192D" w14:textId="6FD270EC" w:rsidR="00EE50D0" w:rsidRPr="004D76D5" w:rsidRDefault="004D76D5" w:rsidP="00C416E8">
            <w:pPr>
              <w:jc w:val="center"/>
              <w:rPr>
                <w:rFonts w:ascii="Arial" w:hAnsi="Arial" w:cs="Arial"/>
                <w:bCs/>
              </w:rPr>
            </w:pPr>
            <w:r w:rsidRPr="004D76D5">
              <w:rPr>
                <w:rFonts w:ascii="Arial" w:hAnsi="Arial" w:cs="Arial"/>
                <w:bCs/>
              </w:rPr>
              <w:t>79</w:t>
            </w:r>
            <w:r w:rsidR="00EE50D0" w:rsidRPr="004D76D5">
              <w:rPr>
                <w:rFonts w:ascii="Arial" w:hAnsi="Arial" w:cs="Arial"/>
                <w:bCs/>
              </w:rPr>
              <w:t>%</w:t>
            </w:r>
          </w:p>
        </w:tc>
      </w:tr>
    </w:tbl>
    <w:p w14:paraId="64B1EC9B" w14:textId="47766872" w:rsidR="00B80272" w:rsidRPr="00C865FF"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C865FF" w14:paraId="52A3A180" w14:textId="77777777" w:rsidTr="00A33F73">
        <w:tc>
          <w:tcPr>
            <w:tcW w:w="15417" w:type="dxa"/>
            <w:gridSpan w:val="5"/>
            <w:shd w:val="clear" w:color="auto" w:fill="CFDCE3"/>
            <w:tcMar>
              <w:top w:w="57" w:type="dxa"/>
              <w:bottom w:w="57" w:type="dxa"/>
            </w:tcMar>
          </w:tcPr>
          <w:p w14:paraId="18CEDA91" w14:textId="177126FD" w:rsidR="00765EFB" w:rsidRPr="00C865FF" w:rsidRDefault="00765EFB" w:rsidP="009242F1">
            <w:pPr>
              <w:pStyle w:val="ListParagraph"/>
              <w:numPr>
                <w:ilvl w:val="0"/>
                <w:numId w:val="17"/>
              </w:numPr>
              <w:ind w:left="426" w:hanging="284"/>
              <w:rPr>
                <w:rFonts w:ascii="Arial" w:hAnsi="Arial" w:cs="Arial"/>
                <w:b/>
              </w:rPr>
            </w:pPr>
            <w:r w:rsidRPr="00C865FF">
              <w:rPr>
                <w:rFonts w:ascii="Arial" w:hAnsi="Arial" w:cs="Arial"/>
                <w:b/>
              </w:rPr>
              <w:t xml:space="preserve">Barriers to </w:t>
            </w:r>
            <w:r w:rsidR="00C00F3C" w:rsidRPr="00C865FF">
              <w:rPr>
                <w:rFonts w:ascii="Arial" w:hAnsi="Arial" w:cs="Arial"/>
                <w:b/>
              </w:rPr>
              <w:t>future</w:t>
            </w:r>
            <w:r w:rsidRPr="00C865FF">
              <w:rPr>
                <w:rFonts w:ascii="Arial" w:hAnsi="Arial" w:cs="Arial"/>
                <w:b/>
              </w:rPr>
              <w:t xml:space="preserve"> attainment </w:t>
            </w:r>
            <w:r w:rsidR="00C00F3C" w:rsidRPr="00C865FF">
              <w:rPr>
                <w:rFonts w:ascii="Arial" w:hAnsi="Arial" w:cs="Arial"/>
                <w:b/>
              </w:rPr>
              <w:t>(for pupil</w:t>
            </w:r>
            <w:r w:rsidR="003D2143" w:rsidRPr="00C865FF">
              <w:rPr>
                <w:rFonts w:ascii="Arial" w:hAnsi="Arial" w:cs="Arial"/>
                <w:b/>
              </w:rPr>
              <w:t>s</w:t>
            </w:r>
            <w:r w:rsidR="00C00F3C" w:rsidRPr="00C865FF">
              <w:rPr>
                <w:rFonts w:ascii="Arial" w:hAnsi="Arial" w:cs="Arial"/>
                <w:b/>
              </w:rPr>
              <w:t xml:space="preserve"> eligible for PP</w:t>
            </w:r>
            <w:r w:rsidR="00A33F73" w:rsidRPr="00C865FF">
              <w:rPr>
                <w:rFonts w:ascii="Arial" w:hAnsi="Arial" w:cs="Arial"/>
                <w:b/>
              </w:rPr>
              <w:t>,</w:t>
            </w:r>
            <w:r w:rsidR="00EE50D0" w:rsidRPr="00C865FF">
              <w:rPr>
                <w:rFonts w:ascii="Arial" w:hAnsi="Arial" w:cs="Arial"/>
                <w:b/>
              </w:rPr>
              <w:t xml:space="preserve"> including high ability</w:t>
            </w:r>
            <w:r w:rsidR="00C00F3C" w:rsidRPr="00C865FF">
              <w:rPr>
                <w:rFonts w:ascii="Arial" w:hAnsi="Arial" w:cs="Arial"/>
                <w:b/>
              </w:rPr>
              <w:t>)</w:t>
            </w:r>
          </w:p>
        </w:tc>
      </w:tr>
      <w:tr w:rsidR="002954A6" w:rsidRPr="00C865FF" w14:paraId="2508E42E" w14:textId="77777777" w:rsidTr="00A33F73">
        <w:tc>
          <w:tcPr>
            <w:tcW w:w="15417" w:type="dxa"/>
            <w:gridSpan w:val="5"/>
            <w:shd w:val="clear" w:color="auto" w:fill="CFDCE3"/>
            <w:tcMar>
              <w:top w:w="57" w:type="dxa"/>
              <w:bottom w:w="57" w:type="dxa"/>
            </w:tcMar>
          </w:tcPr>
          <w:p w14:paraId="58007803" w14:textId="52E9608F" w:rsidR="00765EFB" w:rsidRPr="00C865FF" w:rsidRDefault="00765EFB" w:rsidP="00C068B2">
            <w:pPr>
              <w:rPr>
                <w:rFonts w:ascii="Arial" w:hAnsi="Arial" w:cs="Arial"/>
                <w:b/>
              </w:rPr>
            </w:pPr>
            <w:r w:rsidRPr="00C865FF">
              <w:rPr>
                <w:rFonts w:ascii="Arial" w:hAnsi="Arial" w:cs="Arial"/>
                <w:b/>
              </w:rPr>
              <w:t xml:space="preserve"> </w:t>
            </w:r>
            <w:r w:rsidR="00125BA7" w:rsidRPr="00C865FF">
              <w:rPr>
                <w:rFonts w:ascii="Arial" w:hAnsi="Arial" w:cs="Arial"/>
                <w:b/>
              </w:rPr>
              <w:t xml:space="preserve">In-school </w:t>
            </w:r>
            <w:r w:rsidRPr="00C865FF">
              <w:rPr>
                <w:rFonts w:ascii="Arial" w:hAnsi="Arial" w:cs="Arial"/>
                <w:b/>
              </w:rPr>
              <w:t xml:space="preserve">barriers </w:t>
            </w:r>
            <w:r w:rsidR="00845265" w:rsidRPr="00C865FF">
              <w:rPr>
                <w:rFonts w:ascii="Arial" w:hAnsi="Arial" w:cs="Arial"/>
                <w:i/>
              </w:rPr>
              <w:t>(issues to be addressed in school, such as poor oral language skills)</w:t>
            </w:r>
          </w:p>
        </w:tc>
      </w:tr>
      <w:tr w:rsidR="009F302C" w:rsidRPr="00C865FF" w14:paraId="39628239" w14:textId="77777777" w:rsidTr="00A33F73">
        <w:tc>
          <w:tcPr>
            <w:tcW w:w="862" w:type="dxa"/>
            <w:gridSpan w:val="2"/>
            <w:tcMar>
              <w:top w:w="57" w:type="dxa"/>
              <w:bottom w:w="57" w:type="dxa"/>
            </w:tcMar>
          </w:tcPr>
          <w:p w14:paraId="6126916D" w14:textId="77777777" w:rsidR="009F302C" w:rsidRPr="00C865FF" w:rsidRDefault="009F302C" w:rsidP="009F302C">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4401EA71" w:rsidR="009F302C" w:rsidRPr="00C865FF" w:rsidRDefault="009F302C" w:rsidP="009F302C">
            <w:pPr>
              <w:rPr>
                <w:rFonts w:ascii="Arial" w:hAnsi="Arial" w:cs="Arial"/>
                <w:sz w:val="18"/>
                <w:szCs w:val="18"/>
              </w:rPr>
            </w:pPr>
            <w:r w:rsidRPr="00C865FF">
              <w:rPr>
                <w:rFonts w:ascii="Arial" w:hAnsi="Arial" w:cs="Arial"/>
                <w:b/>
                <w:color w:val="0D0D0D"/>
                <w:sz w:val="24"/>
                <w:szCs w:val="24"/>
              </w:rPr>
              <w:t>Low Levels of oral skills including understanding of language.</w:t>
            </w:r>
          </w:p>
        </w:tc>
      </w:tr>
      <w:tr w:rsidR="009F302C" w:rsidRPr="00C865FF" w14:paraId="4C8941F1" w14:textId="77777777" w:rsidTr="00A33F73">
        <w:tc>
          <w:tcPr>
            <w:tcW w:w="862" w:type="dxa"/>
            <w:gridSpan w:val="2"/>
            <w:tcMar>
              <w:top w:w="57" w:type="dxa"/>
              <w:bottom w:w="57" w:type="dxa"/>
            </w:tcMar>
          </w:tcPr>
          <w:p w14:paraId="132A8D51" w14:textId="77777777" w:rsidR="009F302C" w:rsidRPr="00C865FF" w:rsidRDefault="009F302C" w:rsidP="009F302C">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51420AD6" w:rsidR="009F302C" w:rsidRPr="00C865FF" w:rsidRDefault="009F302C" w:rsidP="009F302C">
            <w:pPr>
              <w:rPr>
                <w:rFonts w:ascii="Arial" w:hAnsi="Arial" w:cs="Arial"/>
                <w:sz w:val="18"/>
                <w:szCs w:val="18"/>
              </w:rPr>
            </w:pPr>
            <w:r w:rsidRPr="00C865FF">
              <w:rPr>
                <w:rFonts w:ascii="Arial" w:hAnsi="Arial" w:cs="Arial"/>
                <w:b/>
                <w:color w:val="0D0D0D"/>
                <w:sz w:val="24"/>
                <w:szCs w:val="24"/>
              </w:rPr>
              <w:t>Increasing numbers of pupils presenting with social, emotional and mental health issues.</w:t>
            </w:r>
          </w:p>
        </w:tc>
      </w:tr>
      <w:tr w:rsidR="009F302C" w:rsidRPr="00C865FF" w14:paraId="2B877022" w14:textId="77777777" w:rsidTr="00A33F73">
        <w:tc>
          <w:tcPr>
            <w:tcW w:w="862" w:type="dxa"/>
            <w:gridSpan w:val="2"/>
            <w:tcMar>
              <w:top w:w="57" w:type="dxa"/>
              <w:bottom w:w="57" w:type="dxa"/>
            </w:tcMar>
          </w:tcPr>
          <w:p w14:paraId="48B3A5B3" w14:textId="77777777" w:rsidR="009F302C" w:rsidRPr="00C865FF" w:rsidRDefault="009F302C" w:rsidP="009F302C">
            <w:pPr>
              <w:pStyle w:val="ListParagraph"/>
              <w:tabs>
                <w:tab w:val="left" w:pos="75"/>
              </w:tabs>
              <w:ind w:left="426" w:hanging="335"/>
              <w:rPr>
                <w:rFonts w:ascii="Arial" w:hAnsi="Arial" w:cs="Arial"/>
                <w:b/>
              </w:rPr>
            </w:pPr>
            <w:r w:rsidRPr="00C865FF">
              <w:rPr>
                <w:rFonts w:ascii="Arial" w:hAnsi="Arial" w:cs="Arial"/>
                <w:b/>
              </w:rPr>
              <w:t>C.</w:t>
            </w:r>
          </w:p>
        </w:tc>
        <w:tc>
          <w:tcPr>
            <w:tcW w:w="14555" w:type="dxa"/>
            <w:gridSpan w:val="3"/>
          </w:tcPr>
          <w:p w14:paraId="2EE89421" w14:textId="6DA68A6F" w:rsidR="009F302C" w:rsidRPr="00C865FF" w:rsidRDefault="009F302C" w:rsidP="009F302C">
            <w:pPr>
              <w:rPr>
                <w:rFonts w:ascii="Arial" w:hAnsi="Arial" w:cs="Arial"/>
                <w:sz w:val="18"/>
                <w:szCs w:val="18"/>
              </w:rPr>
            </w:pPr>
            <w:r w:rsidRPr="00C865FF">
              <w:rPr>
                <w:rFonts w:ascii="Arial" w:hAnsi="Arial" w:cs="Arial"/>
                <w:b/>
                <w:color w:val="0D0D0D"/>
                <w:sz w:val="24"/>
                <w:szCs w:val="24"/>
              </w:rPr>
              <w:t>Increase rates of progress for disadvantaged pupils in Key Stage 2.</w:t>
            </w:r>
          </w:p>
        </w:tc>
      </w:tr>
      <w:tr w:rsidR="009F302C" w:rsidRPr="00C865FF" w14:paraId="55470693" w14:textId="77777777" w:rsidTr="00A33F73">
        <w:trPr>
          <w:trHeight w:val="70"/>
        </w:trPr>
        <w:tc>
          <w:tcPr>
            <w:tcW w:w="15417" w:type="dxa"/>
            <w:gridSpan w:val="5"/>
            <w:shd w:val="clear" w:color="auto" w:fill="CFDCE3"/>
            <w:tcMar>
              <w:top w:w="57" w:type="dxa"/>
              <w:bottom w:w="57" w:type="dxa"/>
            </w:tcMar>
          </w:tcPr>
          <w:p w14:paraId="05E5A065" w14:textId="27C15559" w:rsidR="009F302C" w:rsidRPr="00C865FF" w:rsidRDefault="009F302C" w:rsidP="009F302C">
            <w:pPr>
              <w:rPr>
                <w:rFonts w:ascii="Arial" w:hAnsi="Arial" w:cs="Arial"/>
                <w:b/>
              </w:rPr>
            </w:pPr>
            <w:r w:rsidRPr="00C865FF">
              <w:rPr>
                <w:rFonts w:ascii="Arial" w:hAnsi="Arial" w:cs="Arial"/>
                <w:b/>
              </w:rPr>
              <w:t xml:space="preserve">External barriers </w:t>
            </w:r>
            <w:r w:rsidRPr="00C865FF">
              <w:rPr>
                <w:rFonts w:ascii="Arial" w:hAnsi="Arial" w:cs="Arial"/>
                <w:i/>
              </w:rPr>
              <w:t>(issues which also require action outside school, such as low attendance rates)</w:t>
            </w:r>
          </w:p>
        </w:tc>
      </w:tr>
      <w:tr w:rsidR="009F302C" w:rsidRPr="00C865FF" w14:paraId="2C9B3ED9" w14:textId="77777777" w:rsidTr="00A33F73">
        <w:trPr>
          <w:trHeight w:val="70"/>
        </w:trPr>
        <w:tc>
          <w:tcPr>
            <w:tcW w:w="862" w:type="dxa"/>
            <w:gridSpan w:val="2"/>
            <w:tcMar>
              <w:top w:w="57" w:type="dxa"/>
              <w:bottom w:w="57" w:type="dxa"/>
            </w:tcMar>
          </w:tcPr>
          <w:p w14:paraId="20D424F9" w14:textId="77777777" w:rsidR="009F302C" w:rsidRPr="00C865FF" w:rsidRDefault="009F302C" w:rsidP="009F302C">
            <w:pPr>
              <w:tabs>
                <w:tab w:val="left" w:pos="60"/>
                <w:tab w:val="left" w:pos="426"/>
              </w:tabs>
              <w:ind w:left="426" w:hanging="284"/>
              <w:rPr>
                <w:rFonts w:ascii="Arial" w:hAnsi="Arial" w:cs="Arial"/>
                <w:b/>
              </w:rPr>
            </w:pPr>
            <w:r w:rsidRPr="00C865FF">
              <w:rPr>
                <w:rFonts w:ascii="Arial" w:hAnsi="Arial" w:cs="Arial"/>
                <w:b/>
              </w:rPr>
              <w:t xml:space="preserve">D. </w:t>
            </w:r>
          </w:p>
        </w:tc>
        <w:tc>
          <w:tcPr>
            <w:tcW w:w="14555" w:type="dxa"/>
            <w:gridSpan w:val="3"/>
          </w:tcPr>
          <w:p w14:paraId="059B29B2" w14:textId="2EA9C743" w:rsidR="009F302C" w:rsidRPr="00C865FF" w:rsidRDefault="009F302C" w:rsidP="009F302C">
            <w:pPr>
              <w:rPr>
                <w:rFonts w:ascii="Arial" w:hAnsi="Arial" w:cs="Arial"/>
                <w:sz w:val="18"/>
                <w:szCs w:val="18"/>
              </w:rPr>
            </w:pPr>
            <w:r w:rsidRPr="00C865FF">
              <w:rPr>
                <w:rFonts w:ascii="Arial" w:hAnsi="Arial" w:cs="Arial"/>
                <w:b/>
                <w:color w:val="0D0D0D"/>
                <w:sz w:val="24"/>
                <w:szCs w:val="24"/>
              </w:rPr>
              <w:t>D.  Attendance – persistent absence of disadvantaged pupils</w:t>
            </w:r>
          </w:p>
        </w:tc>
      </w:tr>
      <w:tr w:rsidR="009F302C" w:rsidRPr="00C865FF" w14:paraId="5F76318F" w14:textId="77777777" w:rsidTr="00A33F73">
        <w:trPr>
          <w:trHeight w:val="70"/>
        </w:trPr>
        <w:tc>
          <w:tcPr>
            <w:tcW w:w="862" w:type="dxa"/>
            <w:gridSpan w:val="2"/>
            <w:tcMar>
              <w:top w:w="57" w:type="dxa"/>
              <w:bottom w:w="57" w:type="dxa"/>
            </w:tcMar>
          </w:tcPr>
          <w:p w14:paraId="2C996277" w14:textId="5507F9B0" w:rsidR="009F302C" w:rsidRPr="00C865FF" w:rsidRDefault="009F302C" w:rsidP="009F302C">
            <w:pPr>
              <w:tabs>
                <w:tab w:val="left" w:pos="60"/>
                <w:tab w:val="left" w:pos="426"/>
              </w:tabs>
              <w:ind w:left="426" w:hanging="284"/>
              <w:rPr>
                <w:rFonts w:ascii="Arial" w:hAnsi="Arial" w:cs="Arial"/>
                <w:b/>
              </w:rPr>
            </w:pPr>
            <w:r w:rsidRPr="00C865FF">
              <w:rPr>
                <w:rFonts w:ascii="Arial" w:hAnsi="Arial" w:cs="Arial"/>
                <w:b/>
              </w:rPr>
              <w:t>E.</w:t>
            </w:r>
          </w:p>
        </w:tc>
        <w:tc>
          <w:tcPr>
            <w:tcW w:w="14555" w:type="dxa"/>
            <w:gridSpan w:val="3"/>
          </w:tcPr>
          <w:p w14:paraId="136331B2" w14:textId="424E279C" w:rsidR="009F302C" w:rsidRPr="00C865FF" w:rsidRDefault="009F302C" w:rsidP="009F302C">
            <w:pPr>
              <w:rPr>
                <w:rFonts w:ascii="Arial" w:hAnsi="Arial" w:cs="Arial"/>
                <w:sz w:val="18"/>
                <w:szCs w:val="18"/>
              </w:rPr>
            </w:pPr>
            <w:r w:rsidRPr="00C865FF">
              <w:rPr>
                <w:rFonts w:ascii="Arial" w:hAnsi="Arial" w:cs="Arial"/>
                <w:b/>
                <w:color w:val="0D0D0D"/>
                <w:sz w:val="24"/>
                <w:szCs w:val="24"/>
              </w:rPr>
              <w:t>E. Lack of parental engagement from Disadvantaged families.</w:t>
            </w:r>
          </w:p>
        </w:tc>
      </w:tr>
      <w:tr w:rsidR="009F302C" w:rsidRPr="00C865FF"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9F302C" w:rsidRPr="00C865FF" w:rsidRDefault="009F302C" w:rsidP="009F302C">
            <w:pPr>
              <w:pStyle w:val="ListParagraph"/>
              <w:numPr>
                <w:ilvl w:val="0"/>
                <w:numId w:val="17"/>
              </w:numPr>
              <w:ind w:left="426" w:hanging="284"/>
              <w:rPr>
                <w:rFonts w:ascii="Arial" w:hAnsi="Arial" w:cs="Arial"/>
                <w:b/>
              </w:rPr>
            </w:pPr>
            <w:r w:rsidRPr="00C865FF">
              <w:rPr>
                <w:rFonts w:ascii="Arial" w:hAnsi="Arial" w:cs="Arial"/>
                <w:b/>
              </w:rPr>
              <w:t xml:space="preserve">Desired outcomes </w:t>
            </w:r>
          </w:p>
        </w:tc>
      </w:tr>
      <w:tr w:rsidR="009F302C" w:rsidRPr="00C865FF" w14:paraId="21DE37D2" w14:textId="77777777" w:rsidTr="00A33F73">
        <w:trPr>
          <w:gridAfter w:val="1"/>
          <w:wAfter w:w="65" w:type="dxa"/>
        </w:trPr>
        <w:tc>
          <w:tcPr>
            <w:tcW w:w="817" w:type="dxa"/>
            <w:tcMar>
              <w:top w:w="57" w:type="dxa"/>
              <w:bottom w:w="57" w:type="dxa"/>
            </w:tcMar>
          </w:tcPr>
          <w:p w14:paraId="6DA29217" w14:textId="77777777" w:rsidR="009F302C" w:rsidRPr="00C865FF" w:rsidRDefault="009F302C" w:rsidP="009F302C">
            <w:pPr>
              <w:jc w:val="both"/>
              <w:rPr>
                <w:rFonts w:ascii="Arial" w:hAnsi="Arial" w:cs="Arial"/>
              </w:rPr>
            </w:pPr>
          </w:p>
        </w:tc>
        <w:tc>
          <w:tcPr>
            <w:tcW w:w="8505" w:type="dxa"/>
            <w:gridSpan w:val="2"/>
            <w:tcMar>
              <w:top w:w="57" w:type="dxa"/>
              <w:bottom w:w="57" w:type="dxa"/>
            </w:tcMar>
          </w:tcPr>
          <w:p w14:paraId="10CB7332" w14:textId="77777777" w:rsidR="009F302C" w:rsidRPr="00C865FF" w:rsidRDefault="009F302C" w:rsidP="009F302C">
            <w:pPr>
              <w:rPr>
                <w:rFonts w:ascii="Arial" w:hAnsi="Arial" w:cs="Arial"/>
                <w:i/>
                <w:highlight w:val="yellow"/>
              </w:rPr>
            </w:pPr>
            <w:r w:rsidRPr="00C865FF">
              <w:rPr>
                <w:rFonts w:ascii="Arial" w:hAnsi="Arial" w:cs="Arial"/>
                <w:i/>
              </w:rPr>
              <w:t>Desired outcomes and how they will be measured</w:t>
            </w:r>
          </w:p>
        </w:tc>
        <w:tc>
          <w:tcPr>
            <w:tcW w:w="6030" w:type="dxa"/>
          </w:tcPr>
          <w:p w14:paraId="680EFBC9" w14:textId="77777777" w:rsidR="009F302C" w:rsidRPr="00C865FF" w:rsidRDefault="009F302C" w:rsidP="009F302C">
            <w:pPr>
              <w:rPr>
                <w:rFonts w:ascii="Arial" w:hAnsi="Arial" w:cs="Arial"/>
                <w:i/>
                <w:highlight w:val="yellow"/>
              </w:rPr>
            </w:pPr>
            <w:r w:rsidRPr="00C865FF">
              <w:rPr>
                <w:rFonts w:ascii="Arial" w:hAnsi="Arial" w:cs="Arial"/>
                <w:i/>
              </w:rPr>
              <w:t xml:space="preserve">Success criteria </w:t>
            </w:r>
          </w:p>
        </w:tc>
      </w:tr>
      <w:tr w:rsidR="009F302C" w:rsidRPr="00C865FF" w14:paraId="360F8EE7" w14:textId="77777777" w:rsidTr="007E5080">
        <w:trPr>
          <w:gridAfter w:val="1"/>
          <w:wAfter w:w="65" w:type="dxa"/>
        </w:trPr>
        <w:tc>
          <w:tcPr>
            <w:tcW w:w="817" w:type="dxa"/>
            <w:tcMar>
              <w:top w:w="57" w:type="dxa"/>
              <w:bottom w:w="57" w:type="dxa"/>
            </w:tcMar>
          </w:tcPr>
          <w:p w14:paraId="6510390C" w14:textId="77777777" w:rsidR="009F302C" w:rsidRPr="00C865FF" w:rsidRDefault="009F302C" w:rsidP="009F302C">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3A695F52" w14:textId="71FFC358" w:rsidR="009F302C" w:rsidRPr="00C865FF" w:rsidRDefault="00442762" w:rsidP="009F302C">
            <w:pPr>
              <w:rPr>
                <w:rFonts w:ascii="Arial" w:hAnsi="Arial" w:cs="Arial"/>
                <w:sz w:val="18"/>
                <w:szCs w:val="18"/>
              </w:rPr>
            </w:pPr>
            <w:r w:rsidRPr="00C865FF">
              <w:rPr>
                <w:rFonts w:ascii="Arial" w:hAnsi="Arial" w:cs="Arial"/>
                <w:sz w:val="18"/>
                <w:szCs w:val="18"/>
              </w:rPr>
              <w:t>Improve oral language skills for pupils eligible for PP in Reception class.</w:t>
            </w:r>
          </w:p>
        </w:tc>
        <w:tc>
          <w:tcPr>
            <w:tcW w:w="6030" w:type="dxa"/>
            <w:shd w:val="clear" w:color="auto" w:fill="FFFFFF" w:themeFill="background1"/>
          </w:tcPr>
          <w:p w14:paraId="777A9E15" w14:textId="11FA90D0" w:rsidR="009F302C" w:rsidRPr="00C865FF" w:rsidRDefault="007E5080" w:rsidP="009F302C">
            <w:pPr>
              <w:rPr>
                <w:rFonts w:ascii="Arial" w:hAnsi="Arial" w:cs="Arial"/>
                <w:sz w:val="18"/>
                <w:szCs w:val="18"/>
                <w:highlight w:val="yellow"/>
              </w:rPr>
            </w:pPr>
            <w:r w:rsidRPr="00C865FF">
              <w:rPr>
                <w:rFonts w:ascii="Arial" w:hAnsi="Arial" w:cs="Arial"/>
                <w:noProof/>
                <w:sz w:val="18"/>
                <w:szCs w:val="18"/>
                <w:lang w:eastAsia="en-GB"/>
              </w:rPr>
              <w:t>Pupils</w:t>
            </w:r>
            <w:r w:rsidRPr="00C865FF">
              <w:rPr>
                <w:rFonts w:ascii="Arial" w:hAnsi="Arial" w:cs="Arial"/>
                <w:sz w:val="18"/>
                <w:szCs w:val="18"/>
              </w:rPr>
              <w:t xml:space="preserve"> eligible for PP in Reception class</w:t>
            </w:r>
            <w:r w:rsidRPr="00C865FF">
              <w:rPr>
                <w:rFonts w:ascii="Arial" w:hAnsi="Arial" w:cs="Arial"/>
                <w:noProof/>
                <w:sz w:val="18"/>
                <w:szCs w:val="18"/>
                <w:lang w:eastAsia="en-GB"/>
              </w:rPr>
              <w:t xml:space="preserve"> make rapid progress by the end of the year </w:t>
            </w:r>
            <w:r w:rsidRPr="00C865FF">
              <w:rPr>
                <w:rFonts w:ascii="Arial" w:hAnsi="Arial" w:cs="Arial"/>
                <w:sz w:val="18"/>
                <w:szCs w:val="18"/>
              </w:rPr>
              <w:t>so that all p</w:t>
            </w:r>
            <w:r w:rsidRPr="00C865FF">
              <w:rPr>
                <w:rFonts w:ascii="Arial" w:hAnsi="Arial" w:cs="Arial"/>
                <w:noProof/>
                <w:sz w:val="18"/>
                <w:szCs w:val="18"/>
                <w:lang w:eastAsia="en-GB"/>
              </w:rPr>
              <w:t>upils</w:t>
            </w:r>
            <w:r w:rsidRPr="00C865FF">
              <w:rPr>
                <w:rFonts w:ascii="Arial" w:hAnsi="Arial" w:cs="Arial"/>
                <w:sz w:val="18"/>
                <w:szCs w:val="18"/>
              </w:rPr>
              <w:t xml:space="preserve"> eligible for PP meet age related expectations.</w:t>
            </w:r>
          </w:p>
        </w:tc>
      </w:tr>
      <w:tr w:rsidR="00442762" w:rsidRPr="00C865FF" w14:paraId="712AA8B8" w14:textId="77777777" w:rsidTr="00C865FF">
        <w:trPr>
          <w:gridAfter w:val="1"/>
          <w:wAfter w:w="65" w:type="dxa"/>
        </w:trPr>
        <w:tc>
          <w:tcPr>
            <w:tcW w:w="817" w:type="dxa"/>
            <w:tcMar>
              <w:top w:w="57" w:type="dxa"/>
              <w:bottom w:w="57" w:type="dxa"/>
            </w:tcMar>
          </w:tcPr>
          <w:p w14:paraId="0DEA16C0" w14:textId="77777777" w:rsidR="00442762" w:rsidRPr="00C865FF" w:rsidRDefault="00442762" w:rsidP="00442762">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68778DA1" w14:textId="42F007C2" w:rsidR="00442762" w:rsidRPr="00C865FF" w:rsidRDefault="00442762" w:rsidP="00442762">
            <w:pPr>
              <w:rPr>
                <w:rFonts w:ascii="Arial" w:hAnsi="Arial" w:cs="Arial"/>
                <w:sz w:val="18"/>
                <w:szCs w:val="18"/>
              </w:rPr>
            </w:pPr>
            <w:r w:rsidRPr="00C865FF">
              <w:rPr>
                <w:rFonts w:ascii="Arial" w:hAnsi="Arial" w:cs="Arial"/>
                <w:sz w:val="18"/>
                <w:szCs w:val="18"/>
              </w:rPr>
              <w:t xml:space="preserve">Increased </w:t>
            </w:r>
            <w:r w:rsidR="007E5080" w:rsidRPr="00C865FF">
              <w:rPr>
                <w:rFonts w:ascii="Arial" w:hAnsi="Arial" w:cs="Arial"/>
                <w:sz w:val="18"/>
                <w:szCs w:val="18"/>
              </w:rPr>
              <w:t xml:space="preserve">opportunity for support for families of social, emotional and mental healthcare issues children. </w:t>
            </w:r>
          </w:p>
        </w:tc>
        <w:tc>
          <w:tcPr>
            <w:tcW w:w="6030" w:type="dxa"/>
            <w:shd w:val="clear" w:color="auto" w:fill="auto"/>
          </w:tcPr>
          <w:p w14:paraId="4D813713" w14:textId="29AD647F" w:rsidR="00442762" w:rsidRPr="00C865FF" w:rsidRDefault="00C865FF" w:rsidP="00442762">
            <w:pPr>
              <w:rPr>
                <w:rFonts w:ascii="Arial" w:hAnsi="Arial" w:cs="Arial"/>
                <w:sz w:val="18"/>
                <w:szCs w:val="18"/>
              </w:rPr>
            </w:pPr>
            <w:r w:rsidRPr="00C865FF">
              <w:rPr>
                <w:rFonts w:ascii="Arial" w:hAnsi="Arial" w:cs="Arial"/>
                <w:sz w:val="18"/>
                <w:szCs w:val="18"/>
              </w:rPr>
              <w:t xml:space="preserve">Increased opportunities and early support will result in increased progress from children with SEMH issues. </w:t>
            </w:r>
          </w:p>
        </w:tc>
      </w:tr>
      <w:tr w:rsidR="00442762" w:rsidRPr="00C865FF" w14:paraId="4901A4FC" w14:textId="77777777" w:rsidTr="007E5080">
        <w:trPr>
          <w:gridAfter w:val="1"/>
          <w:wAfter w:w="65" w:type="dxa"/>
        </w:trPr>
        <w:tc>
          <w:tcPr>
            <w:tcW w:w="817" w:type="dxa"/>
            <w:tcMar>
              <w:top w:w="57" w:type="dxa"/>
              <w:bottom w:w="57" w:type="dxa"/>
            </w:tcMar>
          </w:tcPr>
          <w:p w14:paraId="0C978C5D" w14:textId="77777777" w:rsidR="00442762" w:rsidRPr="00C865FF" w:rsidRDefault="00442762" w:rsidP="00442762">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2CF08675" w14:textId="54922FA3" w:rsidR="00442762" w:rsidRPr="00C865FF" w:rsidRDefault="00442762" w:rsidP="007E5080">
            <w:pPr>
              <w:rPr>
                <w:rFonts w:ascii="Arial" w:hAnsi="Arial" w:cs="Arial"/>
                <w:sz w:val="18"/>
                <w:szCs w:val="18"/>
              </w:rPr>
            </w:pPr>
            <w:r w:rsidRPr="00C865FF">
              <w:rPr>
                <w:rFonts w:ascii="Arial" w:hAnsi="Arial" w:cs="Arial"/>
                <w:sz w:val="18"/>
                <w:szCs w:val="18"/>
              </w:rPr>
              <w:t>Higher rates of progress across KS2 for pupils eligible for PP.</w:t>
            </w:r>
          </w:p>
        </w:tc>
        <w:tc>
          <w:tcPr>
            <w:tcW w:w="6030" w:type="dxa"/>
            <w:shd w:val="clear" w:color="auto" w:fill="FFFFFF" w:themeFill="background1"/>
          </w:tcPr>
          <w:p w14:paraId="2262F299" w14:textId="3B9BCE38" w:rsidR="00442762" w:rsidRPr="00C865FF" w:rsidRDefault="007E5080" w:rsidP="007E5080">
            <w:pPr>
              <w:rPr>
                <w:rFonts w:ascii="Arial" w:hAnsi="Arial" w:cs="Arial"/>
                <w:sz w:val="18"/>
                <w:szCs w:val="18"/>
              </w:rPr>
            </w:pPr>
            <w:r w:rsidRPr="00C865FF">
              <w:rPr>
                <w:rFonts w:ascii="Arial" w:hAnsi="Arial" w:cs="Arial"/>
                <w:noProof/>
                <w:sz w:val="18"/>
                <w:szCs w:val="18"/>
                <w:lang w:eastAsia="en-GB"/>
              </w:rPr>
              <w:t>Pupils eligible for PP make as much progress as ‘other’ pupils across Key Stage 2</w:t>
            </w:r>
            <w:r w:rsidRPr="00C865FF">
              <w:rPr>
                <w:rFonts w:ascii="Arial" w:hAnsi="Arial" w:cs="Arial"/>
                <w:sz w:val="18"/>
                <w:szCs w:val="18"/>
              </w:rPr>
              <w:t xml:space="preserve"> in maths, reading and writing. Measured in Y4, 5 and 6 by teacher assessments and s</w:t>
            </w:r>
            <w:r w:rsidRPr="00C865FF">
              <w:rPr>
                <w:rFonts w:ascii="Arial" w:hAnsi="Arial" w:cs="Arial"/>
                <w:noProof/>
                <w:sz w:val="18"/>
                <w:szCs w:val="18"/>
                <w:lang w:eastAsia="en-GB"/>
              </w:rPr>
              <w:t xml:space="preserve">uccessful moderation across HCAT and through SATs results in Year 6. </w:t>
            </w:r>
          </w:p>
        </w:tc>
      </w:tr>
      <w:tr w:rsidR="00442762" w:rsidRPr="00C865FF" w14:paraId="204CF49E" w14:textId="77777777" w:rsidTr="007E5080">
        <w:trPr>
          <w:gridAfter w:val="1"/>
          <w:wAfter w:w="65" w:type="dxa"/>
          <w:trHeight w:val="320"/>
        </w:trPr>
        <w:tc>
          <w:tcPr>
            <w:tcW w:w="817" w:type="dxa"/>
            <w:tcMar>
              <w:top w:w="57" w:type="dxa"/>
              <w:bottom w:w="57" w:type="dxa"/>
            </w:tcMar>
          </w:tcPr>
          <w:p w14:paraId="5F23235F" w14:textId="77777777" w:rsidR="00442762" w:rsidRPr="00C865FF" w:rsidRDefault="00442762" w:rsidP="00442762">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6210ECD2" w14:textId="74EC6C06" w:rsidR="00442762" w:rsidRPr="00C865FF" w:rsidRDefault="00442762" w:rsidP="00442762">
            <w:pPr>
              <w:rPr>
                <w:rFonts w:ascii="Arial" w:hAnsi="Arial" w:cs="Arial"/>
                <w:sz w:val="18"/>
                <w:szCs w:val="18"/>
              </w:rPr>
            </w:pPr>
            <w:r w:rsidRPr="00C865FF">
              <w:rPr>
                <w:rFonts w:ascii="Arial" w:hAnsi="Arial" w:cs="Arial"/>
                <w:sz w:val="18"/>
                <w:szCs w:val="18"/>
              </w:rPr>
              <w:t>Increased attendance rates for pupils eligible for PP.</w:t>
            </w:r>
          </w:p>
        </w:tc>
        <w:tc>
          <w:tcPr>
            <w:tcW w:w="6030" w:type="dxa"/>
            <w:shd w:val="clear" w:color="auto" w:fill="FFFFFF" w:themeFill="background1"/>
          </w:tcPr>
          <w:p w14:paraId="3E5A110D" w14:textId="77FE77C5" w:rsidR="00442762" w:rsidRPr="00C865FF" w:rsidRDefault="004D76D5" w:rsidP="00442762">
            <w:pPr>
              <w:rPr>
                <w:rFonts w:ascii="Arial" w:hAnsi="Arial" w:cs="Arial"/>
                <w:sz w:val="18"/>
                <w:szCs w:val="18"/>
                <w:highlight w:val="yellow"/>
              </w:rPr>
            </w:pPr>
            <w:r>
              <w:rPr>
                <w:rFonts w:ascii="Arial" w:hAnsi="Arial" w:cs="Arial"/>
                <w:sz w:val="18"/>
                <w:szCs w:val="18"/>
              </w:rPr>
              <w:t>Current levels of PA are 8.4% for the school, with 19.3% of these being disadvantaged children</w:t>
            </w:r>
            <w:r w:rsidR="007E5080" w:rsidRPr="00C865FF">
              <w:rPr>
                <w:rFonts w:ascii="Arial" w:hAnsi="Arial" w:cs="Arial"/>
                <w:sz w:val="18"/>
                <w:szCs w:val="18"/>
              </w:rPr>
              <w:t>.</w:t>
            </w:r>
            <w:r>
              <w:rPr>
                <w:rFonts w:ascii="Arial" w:hAnsi="Arial" w:cs="Arial"/>
                <w:sz w:val="18"/>
                <w:szCs w:val="18"/>
              </w:rPr>
              <w:t xml:space="preserve"> Reduce this figure from 19.3% of the total for disadvantaged children.</w:t>
            </w:r>
            <w:r w:rsidR="007E5080" w:rsidRPr="00C865FF">
              <w:rPr>
                <w:rFonts w:ascii="Arial" w:hAnsi="Arial" w:cs="Arial"/>
                <w:sz w:val="18"/>
                <w:szCs w:val="18"/>
              </w:rPr>
              <w:t xml:space="preserve"> Overall PP attendance improves from </w:t>
            </w:r>
            <w:r w:rsidR="00181CD1" w:rsidRPr="00C865FF">
              <w:rPr>
                <w:rFonts w:ascii="Arial" w:hAnsi="Arial" w:cs="Arial"/>
                <w:sz w:val="18"/>
                <w:szCs w:val="18"/>
              </w:rPr>
              <w:t>94.99</w:t>
            </w:r>
            <w:r w:rsidR="007E5080" w:rsidRPr="00C865FF">
              <w:rPr>
                <w:rFonts w:ascii="Arial" w:hAnsi="Arial" w:cs="Arial"/>
                <w:sz w:val="18"/>
                <w:szCs w:val="18"/>
              </w:rPr>
              <w:t>% to 96% in line with ’other’ pupils.</w:t>
            </w:r>
          </w:p>
        </w:tc>
      </w:tr>
      <w:tr w:rsidR="00442762" w:rsidRPr="00C865FF" w14:paraId="4C3825FA" w14:textId="77777777" w:rsidTr="00C865FF">
        <w:trPr>
          <w:gridAfter w:val="1"/>
          <w:wAfter w:w="65" w:type="dxa"/>
          <w:trHeight w:val="320"/>
        </w:trPr>
        <w:tc>
          <w:tcPr>
            <w:tcW w:w="817" w:type="dxa"/>
            <w:tcMar>
              <w:top w:w="57" w:type="dxa"/>
              <w:bottom w:w="57" w:type="dxa"/>
            </w:tcMar>
          </w:tcPr>
          <w:p w14:paraId="7BC1766A" w14:textId="1E871A3F" w:rsidR="00442762" w:rsidRPr="00C865FF" w:rsidRDefault="00442762" w:rsidP="00442762">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47E8C4AE" w14:textId="35D107F2" w:rsidR="00442762" w:rsidRPr="00C865FF" w:rsidRDefault="00442762" w:rsidP="00442762">
            <w:pPr>
              <w:rPr>
                <w:rFonts w:ascii="Arial" w:hAnsi="Arial" w:cs="Arial"/>
                <w:sz w:val="18"/>
                <w:szCs w:val="18"/>
              </w:rPr>
            </w:pPr>
            <w:r w:rsidRPr="00C865FF">
              <w:rPr>
                <w:rFonts w:ascii="Arial" w:hAnsi="Arial" w:cs="Arial"/>
                <w:sz w:val="18"/>
                <w:szCs w:val="18"/>
              </w:rPr>
              <w:t>Increased opportunities and uptake of parental engagement activities.</w:t>
            </w:r>
          </w:p>
        </w:tc>
        <w:tc>
          <w:tcPr>
            <w:tcW w:w="6030" w:type="dxa"/>
            <w:shd w:val="clear" w:color="auto" w:fill="auto"/>
          </w:tcPr>
          <w:p w14:paraId="47CE30EF" w14:textId="42C5DC0D" w:rsidR="00442762" w:rsidRPr="00C865FF" w:rsidRDefault="00C865FF" w:rsidP="00442762">
            <w:pPr>
              <w:rPr>
                <w:rFonts w:ascii="Arial" w:hAnsi="Arial" w:cs="Arial"/>
                <w:sz w:val="18"/>
                <w:szCs w:val="18"/>
                <w:highlight w:val="yellow"/>
              </w:rPr>
            </w:pPr>
            <w:r w:rsidRPr="00C865FF">
              <w:rPr>
                <w:rFonts w:ascii="Arial" w:hAnsi="Arial" w:cs="Arial"/>
                <w:sz w:val="18"/>
                <w:szCs w:val="18"/>
              </w:rPr>
              <w:t xml:space="preserve">Termly opportunities for parents to come and share the learning of the class. The use of SeeSaw will allow parents to be a part of the children’s learning in the classroom. </w:t>
            </w:r>
          </w:p>
        </w:tc>
      </w:tr>
    </w:tbl>
    <w:p w14:paraId="43512385" w14:textId="6E3A876B" w:rsidR="00CF1B9B" w:rsidRPr="00C865FF" w:rsidRDefault="00CF1B9B">
      <w:pPr>
        <w:rPr>
          <w:rFonts w:ascii="Arial" w:hAnsi="Arial" w:cs="Arial"/>
        </w:rPr>
      </w:pPr>
      <w:r w:rsidRPr="00C865FF">
        <w:rPr>
          <w:rFonts w:ascii="Arial" w:hAnsi="Arial" w:cs="Arial"/>
        </w:rPr>
        <w:br w:type="page"/>
      </w:r>
    </w:p>
    <w:tbl>
      <w:tblPr>
        <w:tblStyle w:val="TableGrid"/>
        <w:tblW w:w="20679" w:type="dxa"/>
        <w:tblLayout w:type="fixed"/>
        <w:tblLook w:val="04A0" w:firstRow="1" w:lastRow="0" w:firstColumn="1" w:lastColumn="0" w:noHBand="0" w:noVBand="1"/>
      </w:tblPr>
      <w:tblGrid>
        <w:gridCol w:w="2235"/>
        <w:gridCol w:w="2722"/>
        <w:gridCol w:w="4110"/>
        <w:gridCol w:w="2127"/>
        <w:gridCol w:w="1814"/>
        <w:gridCol w:w="2220"/>
        <w:gridCol w:w="1817"/>
        <w:gridCol w:w="1817"/>
        <w:gridCol w:w="1817"/>
      </w:tblGrid>
      <w:tr w:rsidR="002954A6" w:rsidRPr="00C865FF" w14:paraId="32A9EE08" w14:textId="77777777" w:rsidTr="00C865FF">
        <w:trPr>
          <w:gridAfter w:val="3"/>
          <w:wAfter w:w="5451" w:type="dxa"/>
        </w:trPr>
        <w:tc>
          <w:tcPr>
            <w:tcW w:w="15228" w:type="dxa"/>
            <w:gridSpan w:val="6"/>
            <w:shd w:val="clear" w:color="auto" w:fill="CFDCE3"/>
            <w:tcMar>
              <w:top w:w="57" w:type="dxa"/>
              <w:bottom w:w="57" w:type="dxa"/>
            </w:tcMar>
          </w:tcPr>
          <w:p w14:paraId="1ACC8228" w14:textId="0D103551" w:rsidR="006F0B6A" w:rsidRPr="00C865FF" w:rsidRDefault="006D447D" w:rsidP="009242F1">
            <w:pPr>
              <w:pStyle w:val="ListParagraph"/>
              <w:numPr>
                <w:ilvl w:val="0"/>
                <w:numId w:val="17"/>
              </w:numPr>
              <w:ind w:left="426" w:hanging="284"/>
              <w:rPr>
                <w:rFonts w:ascii="Arial" w:hAnsi="Arial" w:cs="Arial"/>
                <w:b/>
              </w:rPr>
            </w:pPr>
            <w:r w:rsidRPr="00C865FF">
              <w:rPr>
                <w:rFonts w:ascii="Arial" w:hAnsi="Arial" w:cs="Arial"/>
                <w:b/>
              </w:rPr>
              <w:lastRenderedPageBreak/>
              <w:t xml:space="preserve">Planned expenditure </w:t>
            </w:r>
          </w:p>
        </w:tc>
      </w:tr>
      <w:tr w:rsidR="002954A6" w:rsidRPr="00C865FF" w14:paraId="0A92DD1E" w14:textId="77777777" w:rsidTr="00C865FF">
        <w:trPr>
          <w:gridAfter w:val="3"/>
          <w:wAfter w:w="5451" w:type="dxa"/>
        </w:trPr>
        <w:tc>
          <w:tcPr>
            <w:tcW w:w="2235" w:type="dxa"/>
            <w:shd w:val="clear" w:color="auto" w:fill="auto"/>
            <w:tcMar>
              <w:top w:w="57" w:type="dxa"/>
              <w:bottom w:w="57" w:type="dxa"/>
            </w:tcMar>
          </w:tcPr>
          <w:p w14:paraId="3C1D76E8" w14:textId="77777777" w:rsidR="00A60ECF" w:rsidRPr="00C865FF" w:rsidRDefault="00A60ECF" w:rsidP="00A60ECF">
            <w:pPr>
              <w:pStyle w:val="ListParagraph"/>
              <w:ind w:left="0"/>
              <w:rPr>
                <w:rFonts w:ascii="Arial" w:hAnsi="Arial" w:cs="Arial"/>
                <w:b/>
              </w:rPr>
            </w:pPr>
            <w:r w:rsidRPr="00C865FF">
              <w:rPr>
                <w:rFonts w:ascii="Arial" w:hAnsi="Arial" w:cs="Arial"/>
                <w:b/>
              </w:rPr>
              <w:t>Academic year</w:t>
            </w:r>
          </w:p>
        </w:tc>
        <w:tc>
          <w:tcPr>
            <w:tcW w:w="12993" w:type="dxa"/>
            <w:gridSpan w:val="5"/>
            <w:shd w:val="clear" w:color="auto" w:fill="auto"/>
          </w:tcPr>
          <w:p w14:paraId="51677F7E" w14:textId="4ADC2E92" w:rsidR="00A60ECF" w:rsidRPr="00C865FF" w:rsidRDefault="00596BE8" w:rsidP="00A60ECF">
            <w:pPr>
              <w:pStyle w:val="ListParagraph"/>
              <w:ind w:left="426"/>
              <w:rPr>
                <w:rFonts w:ascii="Arial" w:hAnsi="Arial" w:cs="Arial"/>
                <w:b/>
              </w:rPr>
            </w:pPr>
            <w:r>
              <w:rPr>
                <w:rFonts w:ascii="Arial" w:hAnsi="Arial" w:cs="Arial"/>
                <w:b/>
              </w:rPr>
              <w:t>2020/2021</w:t>
            </w:r>
          </w:p>
        </w:tc>
      </w:tr>
      <w:tr w:rsidR="002954A6" w:rsidRPr="00C865FF" w14:paraId="1C21F955" w14:textId="77777777" w:rsidTr="00C865FF">
        <w:trPr>
          <w:gridAfter w:val="3"/>
          <w:wAfter w:w="5451" w:type="dxa"/>
        </w:trPr>
        <w:tc>
          <w:tcPr>
            <w:tcW w:w="15228" w:type="dxa"/>
            <w:gridSpan w:val="6"/>
            <w:shd w:val="clear" w:color="auto" w:fill="CFDCE3"/>
            <w:tcMar>
              <w:top w:w="57" w:type="dxa"/>
              <w:bottom w:w="57" w:type="dxa"/>
            </w:tcMar>
          </w:tcPr>
          <w:p w14:paraId="3F39814B" w14:textId="3D275F24" w:rsidR="00765EFB" w:rsidRPr="00C865FF" w:rsidRDefault="00765EFB" w:rsidP="00267F85">
            <w:pPr>
              <w:rPr>
                <w:rFonts w:ascii="Arial" w:hAnsi="Arial" w:cs="Arial"/>
              </w:rPr>
            </w:pPr>
            <w:r w:rsidRPr="00C865FF">
              <w:rPr>
                <w:rFonts w:ascii="Arial" w:hAnsi="Arial" w:cs="Arial"/>
              </w:rPr>
              <w:t>The three heading</w:t>
            </w:r>
            <w:r w:rsidR="004E5349" w:rsidRPr="00C865FF">
              <w:rPr>
                <w:rFonts w:ascii="Arial" w:hAnsi="Arial" w:cs="Arial"/>
              </w:rPr>
              <w:t>s</w:t>
            </w:r>
            <w:r w:rsidRPr="00C865FF">
              <w:rPr>
                <w:rFonts w:ascii="Arial" w:hAnsi="Arial" w:cs="Arial"/>
              </w:rPr>
              <w:t xml:space="preserve"> below enable schools to demonstrate how they are using the </w:t>
            </w:r>
            <w:r w:rsidR="00267F85" w:rsidRPr="00C865FF">
              <w:rPr>
                <w:rFonts w:ascii="Arial" w:hAnsi="Arial" w:cs="Arial"/>
              </w:rPr>
              <w:t>p</w:t>
            </w:r>
            <w:r w:rsidRPr="00C865FF">
              <w:rPr>
                <w:rFonts w:ascii="Arial" w:hAnsi="Arial" w:cs="Arial"/>
              </w:rPr>
              <w:t xml:space="preserve">upil </w:t>
            </w:r>
            <w:r w:rsidR="00267F85" w:rsidRPr="00C865FF">
              <w:rPr>
                <w:rFonts w:ascii="Arial" w:hAnsi="Arial" w:cs="Arial"/>
              </w:rPr>
              <w:t>p</w:t>
            </w:r>
            <w:r w:rsidRPr="00C865FF">
              <w:rPr>
                <w:rFonts w:ascii="Arial" w:hAnsi="Arial" w:cs="Arial"/>
              </w:rPr>
              <w:t>remium to improve classroom pedagogy, provide targeted support and support whole school strategies</w:t>
            </w:r>
            <w:r w:rsidR="00827203" w:rsidRPr="00C865FF">
              <w:rPr>
                <w:rFonts w:ascii="Arial" w:hAnsi="Arial" w:cs="Arial"/>
              </w:rPr>
              <w:t xml:space="preserve">. </w:t>
            </w:r>
          </w:p>
        </w:tc>
      </w:tr>
      <w:tr w:rsidR="002954A6" w:rsidRPr="00C865FF" w14:paraId="2F5C647F" w14:textId="77777777" w:rsidTr="00C865FF">
        <w:trPr>
          <w:gridAfter w:val="3"/>
          <w:wAfter w:w="5451" w:type="dxa"/>
        </w:trPr>
        <w:tc>
          <w:tcPr>
            <w:tcW w:w="15228" w:type="dxa"/>
            <w:gridSpan w:val="6"/>
            <w:shd w:val="clear" w:color="auto" w:fill="FFFFFF" w:themeFill="background1"/>
            <w:tcMar>
              <w:top w:w="57" w:type="dxa"/>
              <w:bottom w:w="57" w:type="dxa"/>
            </w:tcMar>
          </w:tcPr>
          <w:p w14:paraId="5E66F89C" w14:textId="77777777" w:rsidR="006D447D" w:rsidRPr="00C865FF" w:rsidRDefault="004E5349" w:rsidP="006F2883">
            <w:pPr>
              <w:pStyle w:val="ListParagraph"/>
              <w:numPr>
                <w:ilvl w:val="0"/>
                <w:numId w:val="14"/>
              </w:numPr>
              <w:ind w:left="426" w:hanging="142"/>
              <w:rPr>
                <w:rFonts w:ascii="Arial" w:hAnsi="Arial" w:cs="Arial"/>
                <w:b/>
              </w:rPr>
            </w:pPr>
            <w:r w:rsidRPr="00C865FF">
              <w:rPr>
                <w:rFonts w:ascii="Arial" w:hAnsi="Arial" w:cs="Arial"/>
                <w:b/>
              </w:rPr>
              <w:t>Quality of teaching</w:t>
            </w:r>
            <w:r w:rsidR="00B369C7" w:rsidRPr="00C865FF">
              <w:rPr>
                <w:rFonts w:ascii="Arial" w:hAnsi="Arial" w:cs="Arial"/>
                <w:b/>
              </w:rPr>
              <w:t xml:space="preserve"> </w:t>
            </w:r>
            <w:r w:rsidR="006F2883" w:rsidRPr="00C865FF">
              <w:rPr>
                <w:rFonts w:ascii="Arial" w:hAnsi="Arial" w:cs="Arial"/>
                <w:b/>
              </w:rPr>
              <w:t>for</w:t>
            </w:r>
            <w:r w:rsidR="00B369C7" w:rsidRPr="00C865FF">
              <w:rPr>
                <w:rFonts w:ascii="Arial" w:hAnsi="Arial" w:cs="Arial"/>
                <w:b/>
              </w:rPr>
              <w:t xml:space="preserve"> all</w:t>
            </w:r>
          </w:p>
        </w:tc>
      </w:tr>
      <w:tr w:rsidR="002954A6" w:rsidRPr="00C865FF" w14:paraId="552B8829" w14:textId="77777777" w:rsidTr="00C865FF">
        <w:trPr>
          <w:gridAfter w:val="3"/>
          <w:wAfter w:w="5451" w:type="dxa"/>
          <w:trHeight w:val="289"/>
        </w:trPr>
        <w:tc>
          <w:tcPr>
            <w:tcW w:w="2235" w:type="dxa"/>
            <w:tcMar>
              <w:top w:w="57" w:type="dxa"/>
              <w:bottom w:w="57" w:type="dxa"/>
            </w:tcMar>
          </w:tcPr>
          <w:p w14:paraId="06881E3A" w14:textId="77777777" w:rsidR="00766387" w:rsidRPr="00C865FF" w:rsidRDefault="00766387">
            <w:pPr>
              <w:rPr>
                <w:rFonts w:ascii="Arial" w:hAnsi="Arial" w:cs="Arial"/>
                <w:b/>
              </w:rPr>
            </w:pPr>
            <w:r w:rsidRPr="00C865FF">
              <w:rPr>
                <w:rFonts w:ascii="Arial" w:hAnsi="Arial" w:cs="Arial"/>
                <w:b/>
              </w:rPr>
              <w:t>Desired outcome</w:t>
            </w:r>
          </w:p>
        </w:tc>
        <w:tc>
          <w:tcPr>
            <w:tcW w:w="2722" w:type="dxa"/>
            <w:tcMar>
              <w:top w:w="57" w:type="dxa"/>
              <w:bottom w:w="57" w:type="dxa"/>
            </w:tcMar>
          </w:tcPr>
          <w:p w14:paraId="2EFC527D" w14:textId="77777777" w:rsidR="00766387" w:rsidRPr="00C865FF" w:rsidRDefault="00766387" w:rsidP="006F0B6A">
            <w:pPr>
              <w:rPr>
                <w:rFonts w:ascii="Arial" w:hAnsi="Arial" w:cs="Arial"/>
                <w:b/>
              </w:rPr>
            </w:pPr>
            <w:r w:rsidRPr="00C865FF">
              <w:rPr>
                <w:rFonts w:ascii="Arial" w:hAnsi="Arial" w:cs="Arial"/>
                <w:b/>
              </w:rPr>
              <w:t>Chosen action</w:t>
            </w:r>
            <w:r w:rsidR="00267F85" w:rsidRPr="00C865FF">
              <w:rPr>
                <w:rFonts w:ascii="Arial" w:hAnsi="Arial" w:cs="Arial"/>
                <w:b/>
              </w:rPr>
              <w:t xml:space="preserve"> </w:t>
            </w:r>
            <w:r w:rsidRPr="00C865FF">
              <w:rPr>
                <w:rFonts w:ascii="Arial" w:hAnsi="Arial" w:cs="Arial"/>
                <w:b/>
              </w:rPr>
              <w:t>/</w:t>
            </w:r>
            <w:r w:rsidR="00267F85" w:rsidRPr="00C865FF">
              <w:rPr>
                <w:rFonts w:ascii="Arial" w:hAnsi="Arial" w:cs="Arial"/>
                <w:b/>
              </w:rPr>
              <w:t xml:space="preserve"> </w:t>
            </w:r>
            <w:r w:rsidRPr="00C865FF">
              <w:rPr>
                <w:rFonts w:ascii="Arial" w:hAnsi="Arial" w:cs="Arial"/>
                <w:b/>
              </w:rPr>
              <w:t>approach</w:t>
            </w:r>
          </w:p>
        </w:tc>
        <w:tc>
          <w:tcPr>
            <w:tcW w:w="4110" w:type="dxa"/>
            <w:shd w:val="clear" w:color="auto" w:fill="auto"/>
            <w:tcMar>
              <w:top w:w="57" w:type="dxa"/>
              <w:bottom w:w="57" w:type="dxa"/>
            </w:tcMar>
          </w:tcPr>
          <w:p w14:paraId="20F560D3" w14:textId="77777777" w:rsidR="00766387" w:rsidRPr="00C865FF" w:rsidRDefault="00B44A21" w:rsidP="000A25FC">
            <w:pPr>
              <w:rPr>
                <w:rFonts w:ascii="Arial" w:hAnsi="Arial" w:cs="Arial"/>
                <w:b/>
              </w:rPr>
            </w:pPr>
            <w:r w:rsidRPr="00C865FF">
              <w:rPr>
                <w:rFonts w:ascii="Arial" w:hAnsi="Arial" w:cs="Arial"/>
                <w:b/>
              </w:rPr>
              <w:t>What is the evidence and</w:t>
            </w:r>
            <w:r w:rsidR="00766387" w:rsidRPr="00C865FF">
              <w:rPr>
                <w:rFonts w:ascii="Arial" w:hAnsi="Arial" w:cs="Arial"/>
                <w:b/>
              </w:rPr>
              <w:t xml:space="preserve"> rationale for this choice?</w:t>
            </w:r>
          </w:p>
        </w:tc>
        <w:tc>
          <w:tcPr>
            <w:tcW w:w="2127" w:type="dxa"/>
            <w:shd w:val="clear" w:color="auto" w:fill="auto"/>
            <w:tcMar>
              <w:top w:w="57" w:type="dxa"/>
              <w:bottom w:w="57" w:type="dxa"/>
            </w:tcMar>
          </w:tcPr>
          <w:p w14:paraId="00904936" w14:textId="77777777" w:rsidR="00766387" w:rsidRPr="00C865FF" w:rsidRDefault="00766387" w:rsidP="00B01C9A">
            <w:pPr>
              <w:rPr>
                <w:rFonts w:ascii="Arial" w:hAnsi="Arial" w:cs="Arial"/>
                <w:b/>
              </w:rPr>
            </w:pPr>
            <w:r w:rsidRPr="00C865FF">
              <w:rPr>
                <w:rFonts w:ascii="Arial" w:hAnsi="Arial" w:cs="Arial"/>
                <w:b/>
              </w:rPr>
              <w:t>How will you ensure it is implemented well?</w:t>
            </w:r>
          </w:p>
        </w:tc>
        <w:tc>
          <w:tcPr>
            <w:tcW w:w="1814" w:type="dxa"/>
            <w:shd w:val="clear" w:color="auto" w:fill="auto"/>
          </w:tcPr>
          <w:p w14:paraId="3A5545D4" w14:textId="77777777" w:rsidR="00766387" w:rsidRPr="00C865FF" w:rsidRDefault="00766387" w:rsidP="00B01C9A">
            <w:pPr>
              <w:rPr>
                <w:rFonts w:ascii="Arial" w:hAnsi="Arial" w:cs="Arial"/>
                <w:b/>
              </w:rPr>
            </w:pPr>
            <w:r w:rsidRPr="00C865FF">
              <w:rPr>
                <w:rFonts w:ascii="Arial" w:hAnsi="Arial" w:cs="Arial"/>
                <w:b/>
              </w:rPr>
              <w:t>Staff lead</w:t>
            </w:r>
          </w:p>
        </w:tc>
        <w:tc>
          <w:tcPr>
            <w:tcW w:w="2220" w:type="dxa"/>
          </w:tcPr>
          <w:p w14:paraId="7464AC1B" w14:textId="77777777" w:rsidR="00766387" w:rsidRPr="00C865FF" w:rsidRDefault="00240F98" w:rsidP="00240F98">
            <w:pPr>
              <w:rPr>
                <w:rFonts w:ascii="Arial" w:hAnsi="Arial" w:cs="Arial"/>
                <w:b/>
              </w:rPr>
            </w:pPr>
            <w:r w:rsidRPr="00C865FF">
              <w:rPr>
                <w:rFonts w:ascii="Arial" w:hAnsi="Arial" w:cs="Arial"/>
                <w:b/>
              </w:rPr>
              <w:t>When will you review implementation?</w:t>
            </w:r>
          </w:p>
        </w:tc>
      </w:tr>
      <w:tr w:rsidR="009F302C" w:rsidRPr="00C865FF" w14:paraId="286DE909" w14:textId="77777777" w:rsidTr="00C865FF">
        <w:trPr>
          <w:gridAfter w:val="3"/>
          <w:wAfter w:w="5451" w:type="dxa"/>
          <w:trHeight w:val="289"/>
        </w:trPr>
        <w:tc>
          <w:tcPr>
            <w:tcW w:w="2235" w:type="dxa"/>
            <w:tcMar>
              <w:top w:w="57" w:type="dxa"/>
              <w:bottom w:w="57" w:type="dxa"/>
            </w:tcMar>
          </w:tcPr>
          <w:p w14:paraId="3FFD5B04" w14:textId="77777777" w:rsidR="009F302C" w:rsidRPr="00C865FF" w:rsidRDefault="009F302C" w:rsidP="009F302C">
            <w:pPr>
              <w:rPr>
                <w:rFonts w:ascii="Arial" w:hAnsi="Arial" w:cs="Arial"/>
                <w:sz w:val="20"/>
                <w:szCs w:val="20"/>
              </w:rPr>
            </w:pPr>
            <w:r w:rsidRPr="00C865FF">
              <w:rPr>
                <w:rFonts w:ascii="Arial" w:hAnsi="Arial" w:cs="Arial"/>
                <w:sz w:val="20"/>
                <w:szCs w:val="20"/>
              </w:rPr>
              <w:t>Ensure disadvantaged pupils achieve as well as other pupils nationally.</w:t>
            </w:r>
          </w:p>
          <w:p w14:paraId="0705A418" w14:textId="759977A6" w:rsidR="009F302C" w:rsidRPr="00C865FF" w:rsidRDefault="009F302C" w:rsidP="009F302C">
            <w:pPr>
              <w:rPr>
                <w:rFonts w:ascii="Arial" w:hAnsi="Arial" w:cs="Arial"/>
                <w:b/>
                <w:sz w:val="20"/>
                <w:szCs w:val="20"/>
              </w:rPr>
            </w:pPr>
            <w:r w:rsidRPr="00C865FF">
              <w:rPr>
                <w:rFonts w:ascii="Arial" w:hAnsi="Arial" w:cs="Arial"/>
                <w:b/>
                <w:sz w:val="20"/>
                <w:szCs w:val="20"/>
              </w:rPr>
              <w:t>(Link to priority C)</w:t>
            </w:r>
          </w:p>
        </w:tc>
        <w:tc>
          <w:tcPr>
            <w:tcW w:w="2722" w:type="dxa"/>
            <w:tcMar>
              <w:top w:w="57" w:type="dxa"/>
              <w:bottom w:w="57" w:type="dxa"/>
            </w:tcMar>
          </w:tcPr>
          <w:p w14:paraId="427BCF6A" w14:textId="793891ED" w:rsidR="009F302C" w:rsidRPr="00C865FF" w:rsidRDefault="009F302C" w:rsidP="009F302C">
            <w:pPr>
              <w:pStyle w:val="Default"/>
              <w:rPr>
                <w:color w:val="auto"/>
                <w:sz w:val="20"/>
                <w:szCs w:val="20"/>
              </w:rPr>
            </w:pPr>
            <w:r w:rsidRPr="00C865FF">
              <w:rPr>
                <w:color w:val="auto"/>
                <w:sz w:val="20"/>
                <w:szCs w:val="20"/>
              </w:rPr>
              <w:t>Reduce class sizes in KS2.</w:t>
            </w:r>
          </w:p>
          <w:p w14:paraId="22D0F006" w14:textId="77777777" w:rsidR="009F302C" w:rsidRPr="00C865FF" w:rsidRDefault="009F302C" w:rsidP="009F302C">
            <w:pPr>
              <w:pStyle w:val="Default"/>
              <w:rPr>
                <w:color w:val="auto"/>
                <w:sz w:val="20"/>
                <w:szCs w:val="20"/>
              </w:rPr>
            </w:pPr>
          </w:p>
          <w:p w14:paraId="1077FB65" w14:textId="77777777" w:rsidR="005238F5" w:rsidRPr="00C865FF" w:rsidRDefault="005238F5" w:rsidP="009F302C">
            <w:pPr>
              <w:pStyle w:val="Default"/>
              <w:rPr>
                <w:color w:val="auto"/>
                <w:sz w:val="20"/>
                <w:szCs w:val="20"/>
              </w:rPr>
            </w:pPr>
          </w:p>
          <w:p w14:paraId="4494D9D7" w14:textId="365FB38D" w:rsidR="009F302C" w:rsidRPr="00C865FF" w:rsidRDefault="009F302C" w:rsidP="009F302C">
            <w:pPr>
              <w:pStyle w:val="Default"/>
              <w:rPr>
                <w:color w:val="auto"/>
                <w:sz w:val="20"/>
                <w:szCs w:val="20"/>
              </w:rPr>
            </w:pPr>
            <w:r w:rsidRPr="00C865FF">
              <w:rPr>
                <w:color w:val="auto"/>
                <w:sz w:val="20"/>
                <w:szCs w:val="20"/>
              </w:rPr>
              <w:t xml:space="preserve">Targeted support from specialist ASA in maths </w:t>
            </w:r>
          </w:p>
          <w:p w14:paraId="1D75E7C5" w14:textId="77777777" w:rsidR="009F302C" w:rsidRPr="00C865FF" w:rsidRDefault="009F302C" w:rsidP="009F302C">
            <w:pPr>
              <w:pStyle w:val="Default"/>
              <w:rPr>
                <w:color w:val="auto"/>
                <w:sz w:val="20"/>
                <w:szCs w:val="20"/>
              </w:rPr>
            </w:pPr>
          </w:p>
          <w:p w14:paraId="61092B2A" w14:textId="77777777" w:rsidR="005238F5" w:rsidRPr="00C865FF" w:rsidRDefault="005238F5" w:rsidP="009F302C">
            <w:pPr>
              <w:rPr>
                <w:rFonts w:ascii="Arial" w:hAnsi="Arial" w:cs="Arial"/>
                <w:sz w:val="20"/>
                <w:szCs w:val="20"/>
              </w:rPr>
            </w:pPr>
          </w:p>
          <w:p w14:paraId="47B38AFA" w14:textId="65F41CFE" w:rsidR="009F302C" w:rsidRPr="00C865FF" w:rsidRDefault="009F302C" w:rsidP="009F302C">
            <w:pPr>
              <w:rPr>
                <w:rFonts w:ascii="Arial" w:hAnsi="Arial" w:cs="Arial"/>
                <w:b/>
                <w:sz w:val="20"/>
                <w:szCs w:val="20"/>
              </w:rPr>
            </w:pPr>
            <w:r w:rsidRPr="00C865FF">
              <w:rPr>
                <w:rFonts w:ascii="Arial" w:hAnsi="Arial" w:cs="Arial"/>
                <w:sz w:val="20"/>
                <w:szCs w:val="20"/>
              </w:rPr>
              <w:t>Early intervention in KS1 from specialist ASA in maths and literacy to increase overall progress.</w:t>
            </w:r>
          </w:p>
        </w:tc>
        <w:tc>
          <w:tcPr>
            <w:tcW w:w="4110" w:type="dxa"/>
            <w:shd w:val="clear" w:color="auto" w:fill="auto"/>
            <w:tcMar>
              <w:top w:w="57" w:type="dxa"/>
              <w:bottom w:w="57" w:type="dxa"/>
            </w:tcMar>
          </w:tcPr>
          <w:p w14:paraId="4DE774FB" w14:textId="1EC6A0E2" w:rsidR="005238F5" w:rsidRPr="00C865FF" w:rsidRDefault="00F2099E" w:rsidP="007F1C2F">
            <w:pPr>
              <w:rPr>
                <w:rFonts w:ascii="Arial" w:hAnsi="Arial" w:cs="Arial"/>
                <w:b/>
                <w:sz w:val="20"/>
                <w:szCs w:val="20"/>
              </w:rPr>
            </w:pPr>
            <w:r w:rsidRPr="00C865FF">
              <w:rPr>
                <w:rFonts w:ascii="Arial" w:hAnsi="Arial" w:cs="Arial"/>
                <w:sz w:val="20"/>
                <w:szCs w:val="20"/>
              </w:rPr>
              <w:t xml:space="preserve">Class sizes have been reduced in the school in </w:t>
            </w:r>
            <w:r w:rsidR="007F1C2F">
              <w:rPr>
                <w:rFonts w:ascii="Arial" w:hAnsi="Arial" w:cs="Arial"/>
                <w:sz w:val="20"/>
                <w:szCs w:val="20"/>
              </w:rPr>
              <w:t>Year 6</w:t>
            </w:r>
            <w:r w:rsidRPr="00C865FF">
              <w:rPr>
                <w:rFonts w:ascii="Arial" w:hAnsi="Arial" w:cs="Arial"/>
                <w:sz w:val="20"/>
                <w:szCs w:val="20"/>
              </w:rPr>
              <w:t xml:space="preserve"> over recent years. This has shown to impact on the behaviour of children across</w:t>
            </w:r>
            <w:bookmarkStart w:id="0" w:name="_GoBack"/>
            <w:bookmarkEnd w:id="0"/>
            <w:r w:rsidRPr="00C865FF">
              <w:rPr>
                <w:rFonts w:ascii="Arial" w:hAnsi="Arial" w:cs="Arial"/>
                <w:sz w:val="20"/>
                <w:szCs w:val="20"/>
              </w:rPr>
              <w:t xml:space="preserve"> the school due to the increased support and challenge they received in lesson. In turn, this has impacted on achievement and progress and standards have been consistently above national at the end of KS2. Due to the success of this strategy, the school will continue to implement it. The EEF agree that reducing class sizes does have a positive impact of children’s attainment, stating ‘As the size of a class or teaching group gets smaller it is suggested that the range of approaches a teacher can employ and the amount of attention each student will receive will increase, improving outcomes for pupils.’</w:t>
            </w:r>
            <w:r w:rsidR="00596BE8">
              <w:rPr>
                <w:rFonts w:ascii="Arial" w:hAnsi="Arial" w:cs="Arial"/>
                <w:sz w:val="20"/>
                <w:szCs w:val="20"/>
              </w:rPr>
              <w:t xml:space="preserve"> This year, the Year 6 class will be split into two, reducing numbers in each class to 15, which is below to EEF recommendation of 20 to show significant impact. </w:t>
            </w:r>
          </w:p>
        </w:tc>
        <w:tc>
          <w:tcPr>
            <w:tcW w:w="2127" w:type="dxa"/>
            <w:shd w:val="clear" w:color="auto" w:fill="auto"/>
            <w:tcMar>
              <w:top w:w="57" w:type="dxa"/>
              <w:bottom w:w="57" w:type="dxa"/>
            </w:tcMar>
          </w:tcPr>
          <w:p w14:paraId="6D63C4E6" w14:textId="77777777" w:rsidR="00780DF2" w:rsidRPr="00C865FF" w:rsidRDefault="00780DF2" w:rsidP="009F302C">
            <w:pPr>
              <w:rPr>
                <w:rFonts w:ascii="Arial" w:hAnsi="Arial" w:cs="Arial"/>
                <w:sz w:val="20"/>
                <w:szCs w:val="20"/>
              </w:rPr>
            </w:pPr>
            <w:r w:rsidRPr="00C865FF">
              <w:rPr>
                <w:rFonts w:ascii="Arial" w:hAnsi="Arial" w:cs="Arial"/>
                <w:sz w:val="20"/>
                <w:szCs w:val="20"/>
              </w:rPr>
              <w:t xml:space="preserve">Pupil progress </w:t>
            </w:r>
          </w:p>
          <w:p w14:paraId="52079C2A" w14:textId="77777777" w:rsidR="00780DF2" w:rsidRPr="00C865FF" w:rsidRDefault="00780DF2" w:rsidP="009F302C">
            <w:pPr>
              <w:rPr>
                <w:rFonts w:ascii="Arial" w:hAnsi="Arial" w:cs="Arial"/>
                <w:sz w:val="20"/>
                <w:szCs w:val="20"/>
              </w:rPr>
            </w:pPr>
          </w:p>
          <w:p w14:paraId="4A04B24C" w14:textId="3A83169F" w:rsidR="00780DF2" w:rsidRPr="00C865FF" w:rsidRDefault="00780DF2" w:rsidP="009F302C">
            <w:pPr>
              <w:rPr>
                <w:rFonts w:ascii="Arial" w:hAnsi="Arial" w:cs="Arial"/>
                <w:sz w:val="20"/>
                <w:szCs w:val="20"/>
              </w:rPr>
            </w:pPr>
            <w:r w:rsidRPr="00C865FF">
              <w:rPr>
                <w:rFonts w:ascii="Arial" w:hAnsi="Arial" w:cs="Arial"/>
                <w:sz w:val="20"/>
                <w:szCs w:val="20"/>
              </w:rPr>
              <w:t xml:space="preserve">Test scores </w:t>
            </w:r>
          </w:p>
          <w:p w14:paraId="34C7C550" w14:textId="77777777" w:rsidR="00780DF2" w:rsidRPr="00C865FF" w:rsidRDefault="00780DF2" w:rsidP="009F302C">
            <w:pPr>
              <w:rPr>
                <w:rFonts w:ascii="Arial" w:hAnsi="Arial" w:cs="Arial"/>
                <w:sz w:val="20"/>
                <w:szCs w:val="20"/>
              </w:rPr>
            </w:pPr>
          </w:p>
          <w:p w14:paraId="70A38678" w14:textId="08FEDF43" w:rsidR="00780DF2" w:rsidRPr="00C865FF" w:rsidRDefault="00780DF2" w:rsidP="009F302C">
            <w:pPr>
              <w:rPr>
                <w:rFonts w:ascii="Arial" w:hAnsi="Arial" w:cs="Arial"/>
                <w:sz w:val="20"/>
                <w:szCs w:val="20"/>
              </w:rPr>
            </w:pPr>
            <w:r w:rsidRPr="00C865FF">
              <w:rPr>
                <w:rFonts w:ascii="Arial" w:hAnsi="Arial" w:cs="Arial"/>
                <w:sz w:val="20"/>
                <w:szCs w:val="20"/>
              </w:rPr>
              <w:t xml:space="preserve">Attainment in SATs </w:t>
            </w:r>
          </w:p>
          <w:p w14:paraId="09750F6A" w14:textId="77777777" w:rsidR="00780DF2" w:rsidRPr="00C865FF" w:rsidRDefault="00780DF2" w:rsidP="009F302C">
            <w:pPr>
              <w:rPr>
                <w:rFonts w:ascii="Arial" w:hAnsi="Arial" w:cs="Arial"/>
                <w:sz w:val="20"/>
                <w:szCs w:val="20"/>
              </w:rPr>
            </w:pPr>
          </w:p>
          <w:p w14:paraId="33542508" w14:textId="6EE95BD6" w:rsidR="00780DF2" w:rsidRPr="00C865FF" w:rsidRDefault="00780DF2" w:rsidP="009F302C">
            <w:pPr>
              <w:rPr>
                <w:rFonts w:ascii="Arial" w:hAnsi="Arial" w:cs="Arial"/>
                <w:sz w:val="20"/>
                <w:szCs w:val="20"/>
              </w:rPr>
            </w:pPr>
            <w:r w:rsidRPr="00C865FF">
              <w:rPr>
                <w:rFonts w:ascii="Arial" w:hAnsi="Arial" w:cs="Arial"/>
                <w:sz w:val="20"/>
                <w:szCs w:val="20"/>
              </w:rPr>
              <w:t xml:space="preserve">Lesson observations </w:t>
            </w:r>
          </w:p>
          <w:p w14:paraId="3E522A56" w14:textId="77777777" w:rsidR="00780DF2" w:rsidRPr="00C865FF" w:rsidRDefault="00780DF2" w:rsidP="009F302C">
            <w:pPr>
              <w:rPr>
                <w:rFonts w:ascii="Arial" w:hAnsi="Arial" w:cs="Arial"/>
                <w:sz w:val="20"/>
                <w:szCs w:val="20"/>
              </w:rPr>
            </w:pPr>
          </w:p>
          <w:p w14:paraId="0BB30278" w14:textId="6ADD13EC" w:rsidR="00780DF2" w:rsidRPr="00C865FF" w:rsidRDefault="00780DF2" w:rsidP="009F302C">
            <w:pPr>
              <w:rPr>
                <w:rFonts w:ascii="Arial" w:hAnsi="Arial" w:cs="Arial"/>
                <w:sz w:val="20"/>
                <w:szCs w:val="20"/>
              </w:rPr>
            </w:pPr>
            <w:r w:rsidRPr="00C865FF">
              <w:rPr>
                <w:rFonts w:ascii="Arial" w:hAnsi="Arial" w:cs="Arial"/>
                <w:sz w:val="20"/>
                <w:szCs w:val="20"/>
              </w:rPr>
              <w:t xml:space="preserve">Book scrutiny </w:t>
            </w:r>
          </w:p>
          <w:p w14:paraId="34BD0620" w14:textId="77777777" w:rsidR="00780DF2" w:rsidRPr="00C865FF" w:rsidRDefault="00780DF2" w:rsidP="009F302C">
            <w:pPr>
              <w:rPr>
                <w:rFonts w:ascii="Arial" w:hAnsi="Arial" w:cs="Arial"/>
                <w:sz w:val="20"/>
                <w:szCs w:val="20"/>
              </w:rPr>
            </w:pPr>
          </w:p>
          <w:p w14:paraId="2884FE1C" w14:textId="712F0AC4" w:rsidR="009F302C" w:rsidRPr="00C865FF" w:rsidRDefault="00780DF2" w:rsidP="009F302C">
            <w:pPr>
              <w:rPr>
                <w:rFonts w:ascii="Arial" w:hAnsi="Arial" w:cs="Arial"/>
                <w:b/>
                <w:sz w:val="20"/>
                <w:szCs w:val="20"/>
              </w:rPr>
            </w:pPr>
            <w:r w:rsidRPr="00C865FF">
              <w:rPr>
                <w:rFonts w:ascii="Arial" w:hAnsi="Arial" w:cs="Arial"/>
                <w:sz w:val="20"/>
                <w:szCs w:val="20"/>
              </w:rPr>
              <w:t>Pupil voice</w:t>
            </w:r>
          </w:p>
        </w:tc>
        <w:tc>
          <w:tcPr>
            <w:tcW w:w="1814" w:type="dxa"/>
            <w:shd w:val="clear" w:color="auto" w:fill="auto"/>
          </w:tcPr>
          <w:p w14:paraId="5CE75A0B" w14:textId="5DCCEB58" w:rsidR="009F302C" w:rsidRPr="00C865FF" w:rsidRDefault="00596BE8" w:rsidP="009F302C">
            <w:pPr>
              <w:rPr>
                <w:rFonts w:ascii="Arial" w:hAnsi="Arial" w:cs="Arial"/>
                <w:sz w:val="20"/>
                <w:szCs w:val="20"/>
              </w:rPr>
            </w:pPr>
            <w:r>
              <w:rPr>
                <w:rFonts w:ascii="Arial" w:hAnsi="Arial" w:cs="Arial"/>
                <w:sz w:val="20"/>
                <w:szCs w:val="20"/>
              </w:rPr>
              <w:t>Anna Howard</w:t>
            </w:r>
          </w:p>
          <w:p w14:paraId="5F634E6A" w14:textId="6D230FF8" w:rsidR="009F302C" w:rsidRPr="00C865FF" w:rsidRDefault="005238F5" w:rsidP="009F302C">
            <w:pPr>
              <w:rPr>
                <w:rFonts w:ascii="Arial" w:hAnsi="Arial" w:cs="Arial"/>
                <w:sz w:val="20"/>
                <w:szCs w:val="20"/>
              </w:rPr>
            </w:pPr>
            <w:r w:rsidRPr="00C865FF">
              <w:rPr>
                <w:rFonts w:ascii="Arial" w:hAnsi="Arial" w:cs="Arial"/>
                <w:sz w:val="20"/>
                <w:szCs w:val="20"/>
              </w:rPr>
              <w:t>(Head</w:t>
            </w:r>
            <w:r w:rsidR="00596BE8">
              <w:rPr>
                <w:rFonts w:ascii="Arial" w:hAnsi="Arial" w:cs="Arial"/>
                <w:sz w:val="20"/>
                <w:szCs w:val="20"/>
              </w:rPr>
              <w:t xml:space="preserve"> of school</w:t>
            </w:r>
            <w:r w:rsidR="009F302C" w:rsidRPr="00C865FF">
              <w:rPr>
                <w:rFonts w:ascii="Arial" w:hAnsi="Arial" w:cs="Arial"/>
                <w:sz w:val="20"/>
                <w:szCs w:val="20"/>
              </w:rPr>
              <w:t>)</w:t>
            </w:r>
          </w:p>
          <w:p w14:paraId="2059CDFF" w14:textId="75289B32" w:rsidR="009F302C" w:rsidRDefault="009F302C" w:rsidP="009F302C">
            <w:pPr>
              <w:rPr>
                <w:rFonts w:ascii="Arial" w:hAnsi="Arial" w:cs="Arial"/>
                <w:sz w:val="20"/>
                <w:szCs w:val="20"/>
              </w:rPr>
            </w:pPr>
          </w:p>
          <w:p w14:paraId="31D6C1FA" w14:textId="4355EFA0" w:rsidR="00596BE8" w:rsidRDefault="00596BE8" w:rsidP="009F302C">
            <w:pPr>
              <w:rPr>
                <w:rFonts w:ascii="Arial" w:hAnsi="Arial" w:cs="Arial"/>
                <w:sz w:val="20"/>
                <w:szCs w:val="20"/>
              </w:rPr>
            </w:pPr>
            <w:r>
              <w:rPr>
                <w:rFonts w:ascii="Arial" w:hAnsi="Arial" w:cs="Arial"/>
                <w:sz w:val="20"/>
                <w:szCs w:val="20"/>
              </w:rPr>
              <w:t>Mark Batty</w:t>
            </w:r>
          </w:p>
          <w:p w14:paraId="52D6A11E" w14:textId="54714BA7" w:rsidR="00596BE8" w:rsidRPr="00C865FF" w:rsidRDefault="00596BE8" w:rsidP="009F302C">
            <w:pPr>
              <w:rPr>
                <w:rFonts w:ascii="Arial" w:hAnsi="Arial" w:cs="Arial"/>
                <w:sz w:val="20"/>
                <w:szCs w:val="20"/>
              </w:rPr>
            </w:pPr>
            <w:r>
              <w:rPr>
                <w:rFonts w:ascii="Arial" w:hAnsi="Arial" w:cs="Arial"/>
                <w:sz w:val="20"/>
                <w:szCs w:val="20"/>
              </w:rPr>
              <w:t>(Executive Head</w:t>
            </w:r>
          </w:p>
          <w:p w14:paraId="79DC9162" w14:textId="77777777" w:rsidR="009F302C" w:rsidRPr="00C865FF" w:rsidRDefault="009F302C" w:rsidP="009F302C">
            <w:pPr>
              <w:rPr>
                <w:rFonts w:ascii="Arial" w:hAnsi="Arial" w:cs="Arial"/>
                <w:sz w:val="20"/>
                <w:szCs w:val="20"/>
              </w:rPr>
            </w:pPr>
          </w:p>
          <w:p w14:paraId="11155191" w14:textId="6B1427AF" w:rsidR="009F302C" w:rsidRPr="00C865FF" w:rsidRDefault="009F302C" w:rsidP="009F302C">
            <w:pPr>
              <w:rPr>
                <w:rFonts w:ascii="Arial" w:hAnsi="Arial" w:cs="Arial"/>
                <w:b/>
                <w:sz w:val="20"/>
                <w:szCs w:val="20"/>
              </w:rPr>
            </w:pPr>
            <w:r w:rsidRPr="00C865FF">
              <w:rPr>
                <w:rFonts w:ascii="Arial" w:hAnsi="Arial" w:cs="Arial"/>
                <w:sz w:val="20"/>
                <w:szCs w:val="20"/>
              </w:rPr>
              <w:t>Rob Newton (Assistant Head)</w:t>
            </w:r>
          </w:p>
        </w:tc>
        <w:tc>
          <w:tcPr>
            <w:tcW w:w="2220" w:type="dxa"/>
          </w:tcPr>
          <w:p w14:paraId="79E6DB09" w14:textId="337A82BC" w:rsidR="009F302C" w:rsidRPr="00C865FF" w:rsidRDefault="00F2099E" w:rsidP="009F302C">
            <w:pPr>
              <w:rPr>
                <w:rFonts w:ascii="Arial" w:hAnsi="Arial" w:cs="Arial"/>
                <w:b/>
                <w:sz w:val="20"/>
                <w:szCs w:val="20"/>
              </w:rPr>
            </w:pPr>
            <w:r w:rsidRPr="00C865FF">
              <w:rPr>
                <w:rFonts w:ascii="Arial" w:hAnsi="Arial" w:cs="Arial"/>
                <w:sz w:val="20"/>
                <w:szCs w:val="20"/>
              </w:rPr>
              <w:t>February</w:t>
            </w:r>
            <w:r w:rsidR="00596BE8">
              <w:rPr>
                <w:rFonts w:ascii="Arial" w:hAnsi="Arial" w:cs="Arial"/>
                <w:sz w:val="20"/>
                <w:szCs w:val="20"/>
              </w:rPr>
              <w:t xml:space="preserve"> 2021</w:t>
            </w:r>
          </w:p>
        </w:tc>
      </w:tr>
      <w:tr w:rsidR="009F302C" w:rsidRPr="00C865FF" w14:paraId="66D20392" w14:textId="7D459AAF" w:rsidTr="00C865FF">
        <w:trPr>
          <w:trHeight w:hRule="exact" w:val="387"/>
        </w:trPr>
        <w:tc>
          <w:tcPr>
            <w:tcW w:w="13008" w:type="dxa"/>
            <w:gridSpan w:val="5"/>
            <w:tcMar>
              <w:top w:w="57" w:type="dxa"/>
              <w:bottom w:w="57" w:type="dxa"/>
            </w:tcMar>
          </w:tcPr>
          <w:p w14:paraId="4BD9F671" w14:textId="77777777" w:rsidR="009F302C" w:rsidRPr="00C865FF" w:rsidRDefault="009F302C" w:rsidP="009F302C">
            <w:pPr>
              <w:jc w:val="right"/>
              <w:rPr>
                <w:rFonts w:ascii="Arial" w:hAnsi="Arial" w:cs="Arial"/>
              </w:rPr>
            </w:pPr>
            <w:r w:rsidRPr="00C865FF">
              <w:rPr>
                <w:rFonts w:ascii="Arial" w:hAnsi="Arial" w:cs="Arial"/>
                <w:b/>
              </w:rPr>
              <w:t>Total budgeted cost</w:t>
            </w:r>
          </w:p>
        </w:tc>
        <w:tc>
          <w:tcPr>
            <w:tcW w:w="2220" w:type="dxa"/>
          </w:tcPr>
          <w:p w14:paraId="03D03D72" w14:textId="32B752BF" w:rsidR="009F302C" w:rsidRPr="00C865FF" w:rsidRDefault="00C865FF" w:rsidP="004D76D5">
            <w:pPr>
              <w:rPr>
                <w:rFonts w:ascii="Arial" w:hAnsi="Arial" w:cs="Arial"/>
                <w:sz w:val="18"/>
                <w:szCs w:val="18"/>
              </w:rPr>
            </w:pPr>
            <w:r w:rsidRPr="00C865FF">
              <w:rPr>
                <w:rFonts w:ascii="Arial" w:hAnsi="Arial" w:cs="Arial"/>
                <w:sz w:val="18"/>
                <w:szCs w:val="18"/>
              </w:rPr>
              <w:t>£</w:t>
            </w:r>
            <w:r w:rsidR="004D76D5">
              <w:rPr>
                <w:rFonts w:ascii="Arial" w:hAnsi="Arial" w:cs="Arial"/>
                <w:sz w:val="18"/>
                <w:szCs w:val="18"/>
              </w:rPr>
              <w:t>30</w:t>
            </w:r>
            <w:r w:rsidRPr="00C865FF">
              <w:rPr>
                <w:rFonts w:ascii="Arial" w:hAnsi="Arial" w:cs="Arial"/>
                <w:sz w:val="18"/>
                <w:szCs w:val="18"/>
              </w:rPr>
              <w:t>,840</w:t>
            </w:r>
          </w:p>
        </w:tc>
        <w:tc>
          <w:tcPr>
            <w:tcW w:w="1817" w:type="dxa"/>
          </w:tcPr>
          <w:p w14:paraId="724C2987" w14:textId="77777777" w:rsidR="009F302C" w:rsidRPr="00C865FF" w:rsidRDefault="009F302C" w:rsidP="009F302C">
            <w:pPr>
              <w:spacing w:after="200" w:line="276" w:lineRule="auto"/>
              <w:rPr>
                <w:rFonts w:ascii="Arial" w:hAnsi="Arial" w:cs="Arial"/>
              </w:rPr>
            </w:pPr>
          </w:p>
        </w:tc>
        <w:tc>
          <w:tcPr>
            <w:tcW w:w="1817" w:type="dxa"/>
          </w:tcPr>
          <w:p w14:paraId="6EE206EB" w14:textId="77777777" w:rsidR="009F302C" w:rsidRPr="00C865FF" w:rsidRDefault="009F302C" w:rsidP="009F302C">
            <w:pPr>
              <w:spacing w:after="200" w:line="276" w:lineRule="auto"/>
              <w:rPr>
                <w:rFonts w:ascii="Arial" w:hAnsi="Arial" w:cs="Arial"/>
              </w:rPr>
            </w:pPr>
          </w:p>
        </w:tc>
        <w:tc>
          <w:tcPr>
            <w:tcW w:w="1817" w:type="dxa"/>
          </w:tcPr>
          <w:p w14:paraId="083A723E" w14:textId="77777777" w:rsidR="009F302C" w:rsidRPr="00C865FF" w:rsidRDefault="009F302C" w:rsidP="009F302C">
            <w:pPr>
              <w:rPr>
                <w:rFonts w:ascii="Arial" w:hAnsi="Arial" w:cs="Arial"/>
              </w:rPr>
            </w:pPr>
            <w:r w:rsidRPr="00C865FF">
              <w:rPr>
                <w:rFonts w:ascii="Arial" w:hAnsi="Arial" w:cs="Arial"/>
              </w:rPr>
              <w:t>Anna Howard</w:t>
            </w:r>
          </w:p>
          <w:p w14:paraId="70304E58" w14:textId="453D7A22" w:rsidR="009F302C" w:rsidRPr="00C865FF" w:rsidRDefault="009F302C" w:rsidP="009F302C">
            <w:pPr>
              <w:spacing w:after="200" w:line="276" w:lineRule="auto"/>
              <w:rPr>
                <w:rFonts w:ascii="Arial" w:hAnsi="Arial" w:cs="Arial"/>
              </w:rPr>
            </w:pPr>
            <w:r w:rsidRPr="00C865FF">
              <w:rPr>
                <w:rFonts w:ascii="Arial" w:hAnsi="Arial" w:cs="Arial"/>
              </w:rPr>
              <w:t>(Senior Assistant Head)</w:t>
            </w:r>
          </w:p>
        </w:tc>
      </w:tr>
      <w:tr w:rsidR="009F302C" w:rsidRPr="00C865FF" w14:paraId="768704E7" w14:textId="77777777" w:rsidTr="00C865FF">
        <w:trPr>
          <w:gridAfter w:val="3"/>
          <w:wAfter w:w="5451" w:type="dxa"/>
          <w:trHeight w:hRule="exact" w:val="312"/>
        </w:trPr>
        <w:tc>
          <w:tcPr>
            <w:tcW w:w="15228" w:type="dxa"/>
            <w:gridSpan w:val="6"/>
            <w:tcMar>
              <w:top w:w="57" w:type="dxa"/>
              <w:bottom w:w="57" w:type="dxa"/>
            </w:tcMar>
          </w:tcPr>
          <w:p w14:paraId="26466B16" w14:textId="77777777" w:rsidR="009F302C" w:rsidRPr="00C865FF" w:rsidRDefault="009F302C" w:rsidP="009F302C">
            <w:pPr>
              <w:pStyle w:val="ListParagraph"/>
              <w:numPr>
                <w:ilvl w:val="0"/>
                <w:numId w:val="14"/>
              </w:numPr>
              <w:ind w:left="426" w:hanging="142"/>
              <w:rPr>
                <w:rFonts w:ascii="Arial" w:hAnsi="Arial" w:cs="Arial"/>
                <w:b/>
              </w:rPr>
            </w:pPr>
            <w:r w:rsidRPr="00C865FF">
              <w:rPr>
                <w:rFonts w:ascii="Arial" w:hAnsi="Arial" w:cs="Arial"/>
                <w:b/>
              </w:rPr>
              <w:t>Targeted support</w:t>
            </w:r>
          </w:p>
        </w:tc>
      </w:tr>
      <w:tr w:rsidR="009F302C" w:rsidRPr="00C865FF" w14:paraId="58773DB5" w14:textId="77777777" w:rsidTr="00C865FF">
        <w:trPr>
          <w:gridAfter w:val="3"/>
          <w:wAfter w:w="5451" w:type="dxa"/>
          <w:trHeight w:val="525"/>
        </w:trPr>
        <w:tc>
          <w:tcPr>
            <w:tcW w:w="2235" w:type="dxa"/>
            <w:tcMar>
              <w:top w:w="57" w:type="dxa"/>
              <w:bottom w:w="57" w:type="dxa"/>
            </w:tcMar>
          </w:tcPr>
          <w:p w14:paraId="34D410EC" w14:textId="77777777" w:rsidR="009F302C" w:rsidRPr="00C865FF" w:rsidRDefault="009F302C" w:rsidP="009F302C">
            <w:pPr>
              <w:rPr>
                <w:rFonts w:ascii="Arial" w:hAnsi="Arial" w:cs="Arial"/>
                <w:b/>
              </w:rPr>
            </w:pPr>
            <w:r w:rsidRPr="00C865FF">
              <w:rPr>
                <w:rFonts w:ascii="Arial" w:hAnsi="Arial" w:cs="Arial"/>
                <w:b/>
              </w:rPr>
              <w:t>Desired outcome</w:t>
            </w:r>
          </w:p>
        </w:tc>
        <w:tc>
          <w:tcPr>
            <w:tcW w:w="2722" w:type="dxa"/>
            <w:tcMar>
              <w:top w:w="57" w:type="dxa"/>
              <w:bottom w:w="57" w:type="dxa"/>
            </w:tcMar>
          </w:tcPr>
          <w:p w14:paraId="469A0314" w14:textId="77777777" w:rsidR="009F302C" w:rsidRPr="00C865FF" w:rsidRDefault="009F302C" w:rsidP="009F302C">
            <w:pPr>
              <w:rPr>
                <w:rFonts w:ascii="Arial" w:hAnsi="Arial" w:cs="Arial"/>
                <w:b/>
              </w:rPr>
            </w:pPr>
            <w:r w:rsidRPr="00C865FF">
              <w:rPr>
                <w:rFonts w:ascii="Arial" w:hAnsi="Arial" w:cs="Arial"/>
                <w:b/>
              </w:rPr>
              <w:t>Chosen action/approach</w:t>
            </w:r>
          </w:p>
        </w:tc>
        <w:tc>
          <w:tcPr>
            <w:tcW w:w="4110" w:type="dxa"/>
            <w:tcMar>
              <w:top w:w="57" w:type="dxa"/>
              <w:bottom w:w="57" w:type="dxa"/>
            </w:tcMar>
          </w:tcPr>
          <w:p w14:paraId="1D74EBD6" w14:textId="77777777" w:rsidR="009F302C" w:rsidRPr="00C865FF" w:rsidRDefault="009F302C" w:rsidP="009F302C">
            <w:pPr>
              <w:rPr>
                <w:rFonts w:ascii="Arial" w:hAnsi="Arial" w:cs="Arial"/>
                <w:b/>
              </w:rPr>
            </w:pPr>
            <w:r w:rsidRPr="00C865FF">
              <w:rPr>
                <w:rFonts w:ascii="Arial" w:hAnsi="Arial" w:cs="Arial"/>
                <w:b/>
              </w:rPr>
              <w:t>What is the evidence and rationale for this choice?</w:t>
            </w:r>
          </w:p>
        </w:tc>
        <w:tc>
          <w:tcPr>
            <w:tcW w:w="2127" w:type="dxa"/>
            <w:tcMar>
              <w:top w:w="57" w:type="dxa"/>
              <w:bottom w:w="57" w:type="dxa"/>
            </w:tcMar>
          </w:tcPr>
          <w:p w14:paraId="298834DB" w14:textId="77777777" w:rsidR="009F302C" w:rsidRPr="00C865FF" w:rsidRDefault="009F302C" w:rsidP="009F302C">
            <w:pPr>
              <w:rPr>
                <w:rFonts w:ascii="Arial" w:hAnsi="Arial" w:cs="Arial"/>
                <w:b/>
              </w:rPr>
            </w:pPr>
            <w:r w:rsidRPr="00C865FF">
              <w:rPr>
                <w:rFonts w:ascii="Arial" w:hAnsi="Arial" w:cs="Arial"/>
                <w:b/>
              </w:rPr>
              <w:t>How will you ensure it is implemented well?</w:t>
            </w:r>
          </w:p>
        </w:tc>
        <w:tc>
          <w:tcPr>
            <w:tcW w:w="1814" w:type="dxa"/>
          </w:tcPr>
          <w:p w14:paraId="69606D4E" w14:textId="77777777" w:rsidR="009F302C" w:rsidRPr="00C865FF" w:rsidRDefault="009F302C" w:rsidP="009F302C">
            <w:pPr>
              <w:rPr>
                <w:rFonts w:ascii="Arial" w:hAnsi="Arial" w:cs="Arial"/>
                <w:b/>
              </w:rPr>
            </w:pPr>
            <w:r w:rsidRPr="00C865FF">
              <w:rPr>
                <w:rFonts w:ascii="Arial" w:hAnsi="Arial" w:cs="Arial"/>
                <w:b/>
              </w:rPr>
              <w:t>Staff lead</w:t>
            </w:r>
          </w:p>
        </w:tc>
        <w:tc>
          <w:tcPr>
            <w:tcW w:w="2220" w:type="dxa"/>
          </w:tcPr>
          <w:p w14:paraId="334E2892" w14:textId="77777777" w:rsidR="009F302C" w:rsidRPr="00C865FF" w:rsidRDefault="009F302C" w:rsidP="009F302C">
            <w:pPr>
              <w:rPr>
                <w:rFonts w:ascii="Arial" w:hAnsi="Arial" w:cs="Arial"/>
                <w:b/>
              </w:rPr>
            </w:pPr>
            <w:r w:rsidRPr="00C865FF">
              <w:rPr>
                <w:rFonts w:ascii="Arial" w:hAnsi="Arial" w:cs="Arial"/>
                <w:b/>
              </w:rPr>
              <w:t>When will you review implementation?</w:t>
            </w:r>
          </w:p>
        </w:tc>
      </w:tr>
      <w:tr w:rsidR="009F302C" w:rsidRPr="00C865FF" w14:paraId="0DF205A5" w14:textId="77777777" w:rsidTr="004D76D5">
        <w:trPr>
          <w:gridAfter w:val="3"/>
          <w:wAfter w:w="5451" w:type="dxa"/>
          <w:trHeight w:hRule="exact" w:val="3044"/>
        </w:trPr>
        <w:tc>
          <w:tcPr>
            <w:tcW w:w="2235" w:type="dxa"/>
            <w:tcMar>
              <w:top w:w="57" w:type="dxa"/>
              <w:bottom w:w="57" w:type="dxa"/>
            </w:tcMar>
          </w:tcPr>
          <w:p w14:paraId="61E4286D" w14:textId="77777777" w:rsidR="009F302C" w:rsidRPr="00C865FF" w:rsidRDefault="009F302C" w:rsidP="009F302C">
            <w:pPr>
              <w:rPr>
                <w:rFonts w:ascii="Arial" w:hAnsi="Arial" w:cs="Arial"/>
                <w:sz w:val="20"/>
                <w:szCs w:val="20"/>
              </w:rPr>
            </w:pPr>
            <w:r w:rsidRPr="00C865FF">
              <w:rPr>
                <w:rFonts w:ascii="Arial" w:hAnsi="Arial" w:cs="Arial"/>
                <w:sz w:val="20"/>
                <w:szCs w:val="20"/>
              </w:rPr>
              <w:lastRenderedPageBreak/>
              <w:t>Increase attendance and punctuality and reduce persistent absence of disadvantaged pupils.</w:t>
            </w:r>
          </w:p>
          <w:p w14:paraId="71872C55" w14:textId="08EFD017" w:rsidR="009F302C" w:rsidRPr="00C865FF" w:rsidRDefault="009F302C" w:rsidP="009F302C">
            <w:pPr>
              <w:rPr>
                <w:rFonts w:ascii="Arial" w:hAnsi="Arial" w:cs="Arial"/>
                <w:sz w:val="20"/>
                <w:szCs w:val="20"/>
              </w:rPr>
            </w:pPr>
            <w:r w:rsidRPr="00C865FF">
              <w:rPr>
                <w:rFonts w:ascii="Arial" w:hAnsi="Arial" w:cs="Arial"/>
                <w:b/>
                <w:sz w:val="20"/>
                <w:szCs w:val="20"/>
              </w:rPr>
              <w:t>(Link to priority D)</w:t>
            </w:r>
          </w:p>
        </w:tc>
        <w:tc>
          <w:tcPr>
            <w:tcW w:w="2722" w:type="dxa"/>
            <w:tcMar>
              <w:top w:w="57" w:type="dxa"/>
              <w:bottom w:w="57" w:type="dxa"/>
            </w:tcMar>
          </w:tcPr>
          <w:p w14:paraId="6E957A1E" w14:textId="7782323B" w:rsidR="005238F5" w:rsidRPr="00C865FF" w:rsidRDefault="005238F5" w:rsidP="005238F5">
            <w:pPr>
              <w:rPr>
                <w:rFonts w:ascii="Arial" w:hAnsi="Arial" w:cs="Arial"/>
                <w:sz w:val="20"/>
                <w:szCs w:val="20"/>
              </w:rPr>
            </w:pPr>
            <w:r w:rsidRPr="00C865FF">
              <w:rPr>
                <w:rFonts w:ascii="Arial" w:hAnsi="Arial" w:cs="Arial"/>
                <w:sz w:val="20"/>
                <w:szCs w:val="20"/>
              </w:rPr>
              <w:t>Whole-school attendance incentive and prizes for winning classes at the end of each term.</w:t>
            </w:r>
          </w:p>
          <w:p w14:paraId="58CDE709" w14:textId="77777777" w:rsidR="005238F5" w:rsidRPr="00C865FF" w:rsidRDefault="005238F5" w:rsidP="005238F5">
            <w:pPr>
              <w:rPr>
                <w:rFonts w:ascii="Arial" w:hAnsi="Arial" w:cs="Arial"/>
                <w:sz w:val="20"/>
                <w:szCs w:val="20"/>
              </w:rPr>
            </w:pPr>
          </w:p>
          <w:p w14:paraId="778818D8" w14:textId="16A3014D" w:rsidR="005238F5" w:rsidRPr="00C865FF" w:rsidRDefault="005238F5" w:rsidP="005238F5">
            <w:pPr>
              <w:rPr>
                <w:rFonts w:ascii="Arial" w:hAnsi="Arial" w:cs="Arial"/>
                <w:sz w:val="20"/>
                <w:szCs w:val="20"/>
              </w:rPr>
            </w:pPr>
            <w:r w:rsidRPr="00C865FF">
              <w:rPr>
                <w:rFonts w:ascii="Arial" w:hAnsi="Arial" w:cs="Arial"/>
                <w:sz w:val="20"/>
                <w:szCs w:val="20"/>
              </w:rPr>
              <w:t>Attendance officer to track pupil attendance and provide early intervention and support for families.</w:t>
            </w:r>
          </w:p>
          <w:p w14:paraId="0675B6DA" w14:textId="6CF46E6F" w:rsidR="00181CD1" w:rsidRPr="00C865FF" w:rsidRDefault="00181CD1" w:rsidP="005238F5">
            <w:pPr>
              <w:rPr>
                <w:rFonts w:ascii="Arial" w:hAnsi="Arial" w:cs="Arial"/>
                <w:sz w:val="20"/>
                <w:szCs w:val="20"/>
              </w:rPr>
            </w:pPr>
          </w:p>
          <w:p w14:paraId="783D7CBA" w14:textId="1B1B8A1F" w:rsidR="00181CD1" w:rsidRPr="00C865FF" w:rsidRDefault="00181CD1" w:rsidP="005238F5">
            <w:pPr>
              <w:rPr>
                <w:rFonts w:ascii="Arial" w:hAnsi="Arial" w:cs="Arial"/>
                <w:sz w:val="20"/>
                <w:szCs w:val="20"/>
              </w:rPr>
            </w:pPr>
            <w:r w:rsidRPr="00C865FF">
              <w:rPr>
                <w:rFonts w:ascii="Arial" w:hAnsi="Arial" w:cs="Arial"/>
                <w:sz w:val="20"/>
                <w:szCs w:val="20"/>
              </w:rPr>
              <w:t>Free breakfast club provided for disadvantaged pupils.</w:t>
            </w:r>
          </w:p>
          <w:p w14:paraId="69BCA213" w14:textId="161599AC" w:rsidR="009F302C" w:rsidRPr="00C865FF" w:rsidRDefault="009F302C" w:rsidP="005238F5">
            <w:pPr>
              <w:rPr>
                <w:rFonts w:ascii="Arial" w:hAnsi="Arial" w:cs="Arial"/>
                <w:sz w:val="20"/>
                <w:szCs w:val="20"/>
              </w:rPr>
            </w:pPr>
          </w:p>
        </w:tc>
        <w:tc>
          <w:tcPr>
            <w:tcW w:w="4110" w:type="dxa"/>
            <w:tcMar>
              <w:top w:w="57" w:type="dxa"/>
              <w:bottom w:w="57" w:type="dxa"/>
            </w:tcMar>
          </w:tcPr>
          <w:p w14:paraId="04A2B402" w14:textId="19DA358B" w:rsidR="009F302C" w:rsidRPr="00C865FF" w:rsidRDefault="00181CD1" w:rsidP="009F302C">
            <w:pPr>
              <w:rPr>
                <w:rFonts w:ascii="Arial" w:hAnsi="Arial" w:cs="Arial"/>
                <w:sz w:val="20"/>
                <w:szCs w:val="20"/>
              </w:rPr>
            </w:pPr>
            <w:r w:rsidRPr="00C865FF">
              <w:rPr>
                <w:rFonts w:ascii="Arial" w:hAnsi="Arial" w:cs="Arial"/>
                <w:sz w:val="20"/>
                <w:szCs w:val="20"/>
              </w:rPr>
              <w:t xml:space="preserve">Attendance for our disadvantaged pupils increased last year by 1.6%. Much of this success was due to the free breakfast club that is offered by the school, allowing an opportunity for the children to be in school on time. Support from the Attendance officer for the families has also assisted in increasing the attendance figure. This will continue this year to help bring disadvantaged attendance in line with the whole school average. </w:t>
            </w:r>
          </w:p>
        </w:tc>
        <w:tc>
          <w:tcPr>
            <w:tcW w:w="2127" w:type="dxa"/>
            <w:tcMar>
              <w:top w:w="57" w:type="dxa"/>
              <w:bottom w:w="57" w:type="dxa"/>
            </w:tcMar>
          </w:tcPr>
          <w:p w14:paraId="0E8E31CE" w14:textId="77777777" w:rsidR="00780DF2" w:rsidRPr="00C865FF" w:rsidRDefault="00780DF2" w:rsidP="009F302C">
            <w:pPr>
              <w:rPr>
                <w:rFonts w:ascii="Arial" w:hAnsi="Arial" w:cs="Arial"/>
                <w:sz w:val="20"/>
                <w:szCs w:val="20"/>
              </w:rPr>
            </w:pPr>
            <w:r w:rsidRPr="00C865FF">
              <w:rPr>
                <w:rFonts w:ascii="Arial" w:hAnsi="Arial" w:cs="Arial"/>
                <w:sz w:val="20"/>
                <w:szCs w:val="20"/>
              </w:rPr>
              <w:t xml:space="preserve">Attendance data – weekly </w:t>
            </w:r>
          </w:p>
          <w:p w14:paraId="6AA937DE" w14:textId="77777777" w:rsidR="00780DF2" w:rsidRPr="00C865FF" w:rsidRDefault="00780DF2" w:rsidP="009F302C">
            <w:pPr>
              <w:rPr>
                <w:rFonts w:ascii="Arial" w:hAnsi="Arial" w:cs="Arial"/>
                <w:sz w:val="20"/>
                <w:szCs w:val="20"/>
              </w:rPr>
            </w:pPr>
          </w:p>
          <w:p w14:paraId="6B4012C2" w14:textId="00196E4D" w:rsidR="009F302C" w:rsidRPr="00C865FF" w:rsidRDefault="00780DF2" w:rsidP="009F302C">
            <w:pPr>
              <w:rPr>
                <w:rFonts w:ascii="Arial" w:hAnsi="Arial" w:cs="Arial"/>
                <w:sz w:val="20"/>
                <w:szCs w:val="20"/>
              </w:rPr>
            </w:pPr>
            <w:r w:rsidRPr="00C865FF">
              <w:rPr>
                <w:rFonts w:ascii="Arial" w:hAnsi="Arial" w:cs="Arial"/>
                <w:sz w:val="20"/>
                <w:szCs w:val="20"/>
              </w:rPr>
              <w:t>Half-termly attendance team meetings</w:t>
            </w:r>
          </w:p>
        </w:tc>
        <w:tc>
          <w:tcPr>
            <w:tcW w:w="1814" w:type="dxa"/>
          </w:tcPr>
          <w:p w14:paraId="57579156" w14:textId="04D71C7A" w:rsidR="005238F5" w:rsidRPr="00C865FF" w:rsidRDefault="001A43DD" w:rsidP="005238F5">
            <w:pPr>
              <w:rPr>
                <w:rFonts w:ascii="Arial" w:hAnsi="Arial" w:cs="Arial"/>
                <w:sz w:val="20"/>
                <w:szCs w:val="20"/>
              </w:rPr>
            </w:pPr>
            <w:r>
              <w:rPr>
                <w:rFonts w:ascii="Arial" w:hAnsi="Arial" w:cs="Arial"/>
                <w:sz w:val="20"/>
                <w:szCs w:val="20"/>
              </w:rPr>
              <w:t>Kerry Parkinson</w:t>
            </w:r>
          </w:p>
          <w:p w14:paraId="556F85BB" w14:textId="4B6C276C" w:rsidR="005238F5" w:rsidRDefault="005238F5" w:rsidP="005238F5">
            <w:pPr>
              <w:rPr>
                <w:rFonts w:ascii="Arial" w:hAnsi="Arial" w:cs="Arial"/>
                <w:sz w:val="20"/>
                <w:szCs w:val="20"/>
              </w:rPr>
            </w:pPr>
            <w:r w:rsidRPr="00C865FF">
              <w:rPr>
                <w:rFonts w:ascii="Arial" w:hAnsi="Arial" w:cs="Arial"/>
                <w:sz w:val="20"/>
                <w:szCs w:val="20"/>
              </w:rPr>
              <w:t>(Attendance officer)</w:t>
            </w:r>
          </w:p>
          <w:p w14:paraId="0F312F6E" w14:textId="77777777" w:rsidR="001A43DD" w:rsidRPr="00C865FF" w:rsidRDefault="001A43DD" w:rsidP="005238F5">
            <w:pPr>
              <w:rPr>
                <w:rFonts w:ascii="Arial" w:hAnsi="Arial" w:cs="Arial"/>
                <w:sz w:val="20"/>
                <w:szCs w:val="20"/>
              </w:rPr>
            </w:pPr>
          </w:p>
          <w:p w14:paraId="141C95A3" w14:textId="0CBF39C2" w:rsidR="009F302C" w:rsidRPr="00C865FF" w:rsidRDefault="00596BE8" w:rsidP="00596BE8">
            <w:pPr>
              <w:rPr>
                <w:rFonts w:ascii="Arial" w:hAnsi="Arial" w:cs="Arial"/>
                <w:sz w:val="20"/>
                <w:szCs w:val="20"/>
              </w:rPr>
            </w:pPr>
            <w:r>
              <w:rPr>
                <w:rFonts w:ascii="Arial" w:hAnsi="Arial" w:cs="Arial"/>
                <w:sz w:val="20"/>
                <w:szCs w:val="20"/>
              </w:rPr>
              <w:t>Anna Howard(Head of school)</w:t>
            </w:r>
          </w:p>
        </w:tc>
        <w:tc>
          <w:tcPr>
            <w:tcW w:w="2220" w:type="dxa"/>
          </w:tcPr>
          <w:p w14:paraId="27A55D1E" w14:textId="3DE0BB8B" w:rsidR="009F302C" w:rsidRPr="00C865FF" w:rsidRDefault="00F2099E" w:rsidP="009F302C">
            <w:pPr>
              <w:rPr>
                <w:rFonts w:ascii="Arial" w:hAnsi="Arial" w:cs="Arial"/>
                <w:sz w:val="20"/>
                <w:szCs w:val="20"/>
              </w:rPr>
            </w:pPr>
            <w:r w:rsidRPr="00C865FF">
              <w:rPr>
                <w:rFonts w:ascii="Arial" w:hAnsi="Arial" w:cs="Arial"/>
                <w:sz w:val="20"/>
                <w:szCs w:val="20"/>
              </w:rPr>
              <w:t>February</w:t>
            </w:r>
            <w:r w:rsidR="00596BE8">
              <w:rPr>
                <w:rFonts w:ascii="Arial" w:hAnsi="Arial" w:cs="Arial"/>
                <w:sz w:val="20"/>
                <w:szCs w:val="20"/>
              </w:rPr>
              <w:t xml:space="preserve"> 2021</w:t>
            </w:r>
          </w:p>
        </w:tc>
      </w:tr>
      <w:tr w:rsidR="009F302C" w:rsidRPr="00C865FF" w14:paraId="4684DC39" w14:textId="77777777" w:rsidTr="00C865FF">
        <w:trPr>
          <w:gridAfter w:val="3"/>
          <w:wAfter w:w="5451" w:type="dxa"/>
          <w:trHeight w:hRule="exact" w:val="4066"/>
        </w:trPr>
        <w:tc>
          <w:tcPr>
            <w:tcW w:w="2235" w:type="dxa"/>
            <w:tcMar>
              <w:top w:w="57" w:type="dxa"/>
              <w:bottom w:w="57" w:type="dxa"/>
            </w:tcMar>
          </w:tcPr>
          <w:p w14:paraId="13B33061" w14:textId="77777777" w:rsidR="009F302C" w:rsidRPr="00C865FF" w:rsidRDefault="009F302C" w:rsidP="009F302C">
            <w:pPr>
              <w:rPr>
                <w:rFonts w:ascii="Arial" w:hAnsi="Arial" w:cs="Arial"/>
                <w:sz w:val="20"/>
                <w:szCs w:val="20"/>
              </w:rPr>
            </w:pPr>
            <w:r w:rsidRPr="00C865FF">
              <w:rPr>
                <w:rFonts w:ascii="Arial" w:hAnsi="Arial" w:cs="Arial"/>
                <w:sz w:val="20"/>
                <w:szCs w:val="20"/>
              </w:rPr>
              <w:t>Identify pupils with S &amp; L difficulties early and provide timely intervention to enable them to achieve well.</w:t>
            </w:r>
          </w:p>
          <w:p w14:paraId="5FB77645" w14:textId="5C53AC43" w:rsidR="009F302C" w:rsidRPr="00C865FF" w:rsidRDefault="009F302C" w:rsidP="009F302C">
            <w:pPr>
              <w:rPr>
                <w:rFonts w:ascii="Arial" w:hAnsi="Arial" w:cs="Arial"/>
                <w:sz w:val="20"/>
                <w:szCs w:val="20"/>
              </w:rPr>
            </w:pPr>
            <w:r w:rsidRPr="00C865FF">
              <w:rPr>
                <w:rFonts w:ascii="Arial" w:hAnsi="Arial" w:cs="Arial"/>
                <w:b/>
                <w:sz w:val="20"/>
                <w:szCs w:val="20"/>
              </w:rPr>
              <w:t>(Link to priority A)</w:t>
            </w:r>
          </w:p>
        </w:tc>
        <w:tc>
          <w:tcPr>
            <w:tcW w:w="2722" w:type="dxa"/>
            <w:tcMar>
              <w:top w:w="57" w:type="dxa"/>
              <w:bottom w:w="57" w:type="dxa"/>
            </w:tcMar>
          </w:tcPr>
          <w:p w14:paraId="324FE88D" w14:textId="77777777" w:rsidR="005238F5" w:rsidRPr="00C865FF" w:rsidRDefault="005238F5" w:rsidP="005238F5">
            <w:pPr>
              <w:rPr>
                <w:rFonts w:ascii="Arial" w:hAnsi="Arial" w:cs="Arial"/>
                <w:sz w:val="20"/>
                <w:szCs w:val="20"/>
              </w:rPr>
            </w:pPr>
            <w:r w:rsidRPr="00C865FF">
              <w:rPr>
                <w:rFonts w:ascii="Arial" w:hAnsi="Arial" w:cs="Arial"/>
                <w:sz w:val="20"/>
                <w:szCs w:val="20"/>
              </w:rPr>
              <w:t>Employ S&amp;L therapist to deliver bespoke intervention to pupils identified as requiring S&amp;L support.</w:t>
            </w:r>
          </w:p>
          <w:p w14:paraId="11DF1151" w14:textId="77777777" w:rsidR="009F302C" w:rsidRPr="00C865FF" w:rsidRDefault="009F302C" w:rsidP="009F302C">
            <w:pPr>
              <w:rPr>
                <w:rFonts w:ascii="Arial" w:hAnsi="Arial" w:cs="Arial"/>
                <w:sz w:val="20"/>
                <w:szCs w:val="20"/>
              </w:rPr>
            </w:pPr>
          </w:p>
          <w:p w14:paraId="35A81A3B" w14:textId="77777777" w:rsidR="005238F5" w:rsidRPr="00C865FF" w:rsidRDefault="005238F5" w:rsidP="005238F5">
            <w:pPr>
              <w:rPr>
                <w:rFonts w:ascii="Arial" w:hAnsi="Arial" w:cs="Arial"/>
                <w:sz w:val="20"/>
                <w:szCs w:val="20"/>
              </w:rPr>
            </w:pPr>
            <w:r w:rsidRPr="00C865FF">
              <w:rPr>
                <w:rFonts w:ascii="Arial" w:hAnsi="Arial" w:cs="Arial"/>
                <w:sz w:val="20"/>
                <w:szCs w:val="20"/>
              </w:rPr>
              <w:t>S&amp;L support staff member to work with targeted children after therapist support.</w:t>
            </w:r>
          </w:p>
          <w:p w14:paraId="1C411042" w14:textId="151997BE" w:rsidR="005238F5" w:rsidRPr="00C865FF" w:rsidRDefault="005238F5" w:rsidP="009F302C">
            <w:pPr>
              <w:rPr>
                <w:rFonts w:ascii="Arial" w:hAnsi="Arial" w:cs="Arial"/>
                <w:sz w:val="20"/>
                <w:szCs w:val="20"/>
              </w:rPr>
            </w:pPr>
          </w:p>
        </w:tc>
        <w:tc>
          <w:tcPr>
            <w:tcW w:w="4110" w:type="dxa"/>
            <w:tcMar>
              <w:top w:w="57" w:type="dxa"/>
              <w:bottom w:w="57" w:type="dxa"/>
            </w:tcMar>
          </w:tcPr>
          <w:p w14:paraId="546E14A1" w14:textId="33966E43" w:rsidR="001A5889" w:rsidRPr="00C865FF" w:rsidRDefault="00E4648F" w:rsidP="001A5889">
            <w:pPr>
              <w:rPr>
                <w:rFonts w:ascii="Arial" w:hAnsi="Arial" w:cs="Arial"/>
                <w:sz w:val="20"/>
                <w:szCs w:val="20"/>
              </w:rPr>
            </w:pPr>
            <w:r w:rsidRPr="00E4648F">
              <w:rPr>
                <w:rFonts w:ascii="Arial" w:hAnsi="Arial" w:cs="Arial"/>
                <w:sz w:val="20"/>
                <w:szCs w:val="20"/>
              </w:rPr>
              <w:t>In the academic year 20/21</w:t>
            </w:r>
            <w:r w:rsidR="00181CD1" w:rsidRPr="00E4648F">
              <w:rPr>
                <w:rFonts w:ascii="Arial" w:hAnsi="Arial" w:cs="Arial"/>
                <w:sz w:val="20"/>
                <w:szCs w:val="20"/>
              </w:rPr>
              <w:t xml:space="preserve">, </w:t>
            </w:r>
            <w:r w:rsidRPr="00E4648F">
              <w:rPr>
                <w:rFonts w:ascii="Arial" w:hAnsi="Arial" w:cs="Arial"/>
                <w:sz w:val="20"/>
                <w:szCs w:val="20"/>
              </w:rPr>
              <w:t>the S&amp;L therapist worked with 15</w:t>
            </w:r>
            <w:r w:rsidR="00181CD1" w:rsidRPr="00E4648F">
              <w:rPr>
                <w:rFonts w:ascii="Arial" w:hAnsi="Arial" w:cs="Arial"/>
                <w:sz w:val="20"/>
                <w:szCs w:val="20"/>
              </w:rPr>
              <w:t xml:space="preserve"> children and families. All of these children made rapid progress from their starting</w:t>
            </w:r>
            <w:r w:rsidR="00181CD1" w:rsidRPr="00C865FF">
              <w:rPr>
                <w:rFonts w:ascii="Arial" w:hAnsi="Arial" w:cs="Arial"/>
                <w:sz w:val="20"/>
                <w:szCs w:val="20"/>
              </w:rPr>
              <w:t xml:space="preserve"> points and the continued interventions from a trained ASA following targeted support has enabled these pupils to continue this good progress. Due to this success, this will be continued in the upcoming year. This success is supported by the EEF who state:</w:t>
            </w:r>
          </w:p>
          <w:p w14:paraId="6FCD4E93" w14:textId="77777777" w:rsidR="001A5889" w:rsidRPr="00C865FF" w:rsidRDefault="001A5889" w:rsidP="001A5889">
            <w:pPr>
              <w:rPr>
                <w:rFonts w:ascii="Arial" w:hAnsi="Arial" w:cs="Arial"/>
                <w:sz w:val="20"/>
                <w:szCs w:val="20"/>
              </w:rPr>
            </w:pPr>
          </w:p>
          <w:p w14:paraId="74F5FB0F" w14:textId="5D7380B4" w:rsidR="009F302C" w:rsidRPr="00C865FF" w:rsidRDefault="001A5889" w:rsidP="00181CD1">
            <w:pPr>
              <w:rPr>
                <w:rFonts w:ascii="Arial" w:hAnsi="Arial" w:cs="Arial"/>
                <w:sz w:val="20"/>
                <w:szCs w:val="20"/>
              </w:rPr>
            </w:pPr>
            <w:r w:rsidRPr="00C865FF">
              <w:rPr>
                <w:rFonts w:ascii="Arial" w:hAnsi="Arial" w:cs="Arial"/>
                <w:sz w:val="20"/>
                <w:szCs w:val="20"/>
              </w:rPr>
              <w:t>‘Overall, the evidence suggests that early years interventions have a positive impact, delivering an average of around five additional months' progress. The approach appears to be particularly beneficial for children from low income families.’</w:t>
            </w:r>
          </w:p>
        </w:tc>
        <w:tc>
          <w:tcPr>
            <w:tcW w:w="2127" w:type="dxa"/>
            <w:tcMar>
              <w:top w:w="57" w:type="dxa"/>
              <w:bottom w:w="57" w:type="dxa"/>
            </w:tcMar>
          </w:tcPr>
          <w:p w14:paraId="37704C31" w14:textId="77777777" w:rsidR="00780DF2" w:rsidRPr="00C865FF" w:rsidRDefault="00780DF2" w:rsidP="009F302C">
            <w:pPr>
              <w:rPr>
                <w:rFonts w:ascii="Arial" w:hAnsi="Arial" w:cs="Arial"/>
                <w:sz w:val="20"/>
                <w:szCs w:val="20"/>
              </w:rPr>
            </w:pPr>
            <w:r w:rsidRPr="00C865FF">
              <w:rPr>
                <w:rFonts w:ascii="Arial" w:hAnsi="Arial" w:cs="Arial"/>
                <w:sz w:val="20"/>
                <w:szCs w:val="20"/>
              </w:rPr>
              <w:t xml:space="preserve">Observations of 1:1 sessions </w:t>
            </w:r>
          </w:p>
          <w:p w14:paraId="138D43D0" w14:textId="77777777" w:rsidR="00780DF2" w:rsidRPr="00C865FF" w:rsidRDefault="00780DF2" w:rsidP="009F302C">
            <w:pPr>
              <w:rPr>
                <w:rFonts w:ascii="Arial" w:hAnsi="Arial" w:cs="Arial"/>
                <w:sz w:val="20"/>
                <w:szCs w:val="20"/>
              </w:rPr>
            </w:pPr>
          </w:p>
          <w:p w14:paraId="21F6E716" w14:textId="77777777" w:rsidR="00780DF2" w:rsidRPr="00C865FF" w:rsidRDefault="00780DF2" w:rsidP="009F302C">
            <w:pPr>
              <w:rPr>
                <w:rFonts w:ascii="Arial" w:hAnsi="Arial" w:cs="Arial"/>
                <w:sz w:val="20"/>
                <w:szCs w:val="20"/>
              </w:rPr>
            </w:pPr>
            <w:r w:rsidRPr="00C865FF">
              <w:rPr>
                <w:rFonts w:ascii="Arial" w:hAnsi="Arial" w:cs="Arial"/>
                <w:sz w:val="20"/>
                <w:szCs w:val="20"/>
              </w:rPr>
              <w:t xml:space="preserve">Lesson observations </w:t>
            </w:r>
          </w:p>
          <w:p w14:paraId="1F8488DC" w14:textId="77777777" w:rsidR="00780DF2" w:rsidRPr="00C865FF" w:rsidRDefault="00780DF2" w:rsidP="009F302C">
            <w:pPr>
              <w:rPr>
                <w:rFonts w:ascii="Arial" w:hAnsi="Arial" w:cs="Arial"/>
                <w:sz w:val="20"/>
                <w:szCs w:val="20"/>
              </w:rPr>
            </w:pPr>
          </w:p>
          <w:p w14:paraId="086F2669" w14:textId="180C00B9" w:rsidR="009F302C" w:rsidRPr="00C865FF" w:rsidRDefault="00780DF2" w:rsidP="009F302C">
            <w:pPr>
              <w:rPr>
                <w:rFonts w:ascii="Arial" w:hAnsi="Arial" w:cs="Arial"/>
                <w:sz w:val="20"/>
                <w:szCs w:val="20"/>
              </w:rPr>
            </w:pPr>
            <w:r w:rsidRPr="00C865FF">
              <w:rPr>
                <w:rFonts w:ascii="Arial" w:hAnsi="Arial" w:cs="Arial"/>
                <w:sz w:val="20"/>
                <w:szCs w:val="20"/>
              </w:rPr>
              <w:t>Pupil/parent voice</w:t>
            </w:r>
          </w:p>
        </w:tc>
        <w:tc>
          <w:tcPr>
            <w:tcW w:w="1814" w:type="dxa"/>
          </w:tcPr>
          <w:p w14:paraId="5AA6CCE8" w14:textId="77777777" w:rsidR="005F7373" w:rsidRPr="00C865FF" w:rsidRDefault="005F7373" w:rsidP="005F7373">
            <w:pPr>
              <w:rPr>
                <w:rFonts w:ascii="Arial" w:hAnsi="Arial" w:cs="Arial"/>
                <w:sz w:val="20"/>
                <w:szCs w:val="20"/>
              </w:rPr>
            </w:pPr>
            <w:r w:rsidRPr="00C865FF">
              <w:rPr>
                <w:rFonts w:ascii="Arial" w:hAnsi="Arial" w:cs="Arial"/>
                <w:sz w:val="20"/>
                <w:szCs w:val="20"/>
              </w:rPr>
              <w:t>Anna Howard</w:t>
            </w:r>
          </w:p>
          <w:p w14:paraId="2B21324F" w14:textId="5DAA8C39" w:rsidR="009F302C" w:rsidRPr="00C865FF" w:rsidRDefault="005F7373" w:rsidP="00596BE8">
            <w:pPr>
              <w:rPr>
                <w:rFonts w:ascii="Arial" w:hAnsi="Arial" w:cs="Arial"/>
                <w:sz w:val="20"/>
                <w:szCs w:val="20"/>
              </w:rPr>
            </w:pPr>
            <w:r w:rsidRPr="00C865FF">
              <w:rPr>
                <w:rFonts w:ascii="Arial" w:hAnsi="Arial" w:cs="Arial"/>
                <w:sz w:val="20"/>
                <w:szCs w:val="20"/>
              </w:rPr>
              <w:t>(</w:t>
            </w:r>
            <w:r w:rsidR="00596BE8">
              <w:rPr>
                <w:rFonts w:ascii="Arial" w:hAnsi="Arial" w:cs="Arial"/>
                <w:sz w:val="20"/>
                <w:szCs w:val="20"/>
              </w:rPr>
              <w:t>Head of school</w:t>
            </w:r>
            <w:r w:rsidRPr="00C865FF">
              <w:rPr>
                <w:rFonts w:ascii="Arial" w:hAnsi="Arial" w:cs="Arial"/>
                <w:sz w:val="20"/>
                <w:szCs w:val="20"/>
              </w:rPr>
              <w:t>)</w:t>
            </w:r>
          </w:p>
        </w:tc>
        <w:tc>
          <w:tcPr>
            <w:tcW w:w="2220" w:type="dxa"/>
          </w:tcPr>
          <w:p w14:paraId="3393C1F6" w14:textId="02FAC2F7" w:rsidR="009F302C" w:rsidRPr="00C865FF" w:rsidRDefault="00F2099E" w:rsidP="009F302C">
            <w:pPr>
              <w:rPr>
                <w:rFonts w:ascii="Arial" w:hAnsi="Arial" w:cs="Arial"/>
                <w:sz w:val="20"/>
                <w:szCs w:val="20"/>
              </w:rPr>
            </w:pPr>
            <w:r w:rsidRPr="00C865FF">
              <w:rPr>
                <w:rFonts w:ascii="Arial" w:hAnsi="Arial" w:cs="Arial"/>
                <w:sz w:val="20"/>
                <w:szCs w:val="20"/>
              </w:rPr>
              <w:t>February</w:t>
            </w:r>
            <w:r w:rsidR="00596BE8">
              <w:rPr>
                <w:rFonts w:ascii="Arial" w:hAnsi="Arial" w:cs="Arial"/>
                <w:sz w:val="20"/>
                <w:szCs w:val="20"/>
              </w:rPr>
              <w:t xml:space="preserve"> 2021</w:t>
            </w:r>
          </w:p>
        </w:tc>
      </w:tr>
      <w:tr w:rsidR="005238F5" w:rsidRPr="00C865FF" w14:paraId="59AA006E" w14:textId="77777777" w:rsidTr="00C865FF">
        <w:trPr>
          <w:gridAfter w:val="3"/>
          <w:wAfter w:w="5451" w:type="dxa"/>
          <w:trHeight w:hRule="exact" w:val="3376"/>
        </w:trPr>
        <w:tc>
          <w:tcPr>
            <w:tcW w:w="2235" w:type="dxa"/>
            <w:tcMar>
              <w:top w:w="57" w:type="dxa"/>
              <w:bottom w:w="57" w:type="dxa"/>
            </w:tcMar>
          </w:tcPr>
          <w:p w14:paraId="69DF6768" w14:textId="77777777" w:rsidR="005238F5" w:rsidRPr="00C865FF" w:rsidRDefault="005238F5" w:rsidP="005238F5">
            <w:pPr>
              <w:rPr>
                <w:rFonts w:ascii="Arial" w:hAnsi="Arial" w:cs="Arial"/>
                <w:sz w:val="20"/>
                <w:szCs w:val="20"/>
              </w:rPr>
            </w:pPr>
            <w:r w:rsidRPr="00C865FF">
              <w:rPr>
                <w:rFonts w:ascii="Arial" w:hAnsi="Arial" w:cs="Arial"/>
                <w:sz w:val="20"/>
                <w:szCs w:val="20"/>
              </w:rPr>
              <w:lastRenderedPageBreak/>
              <w:t>Support children and families with social and emotional difficulties so that this does not have a negative impact in their learning.</w:t>
            </w:r>
          </w:p>
          <w:p w14:paraId="3B068B4B" w14:textId="6A27ED0D" w:rsidR="005238F5" w:rsidRPr="00C865FF" w:rsidRDefault="005238F5" w:rsidP="005B5BD4">
            <w:pPr>
              <w:rPr>
                <w:rFonts w:ascii="Arial" w:hAnsi="Arial" w:cs="Arial"/>
                <w:sz w:val="20"/>
                <w:szCs w:val="20"/>
              </w:rPr>
            </w:pPr>
            <w:r w:rsidRPr="00C865FF">
              <w:rPr>
                <w:rFonts w:ascii="Arial" w:hAnsi="Arial" w:cs="Arial"/>
                <w:b/>
                <w:sz w:val="20"/>
                <w:szCs w:val="20"/>
              </w:rPr>
              <w:t xml:space="preserve">(Link to priorities B </w:t>
            </w:r>
            <w:r w:rsidR="005B5BD4" w:rsidRPr="00C865FF">
              <w:rPr>
                <w:rFonts w:ascii="Arial" w:hAnsi="Arial" w:cs="Arial"/>
                <w:b/>
                <w:sz w:val="20"/>
                <w:szCs w:val="20"/>
              </w:rPr>
              <w:t>, D and  E</w:t>
            </w:r>
            <w:r w:rsidRPr="00C865FF">
              <w:rPr>
                <w:rFonts w:ascii="Arial" w:hAnsi="Arial" w:cs="Arial"/>
                <w:b/>
                <w:sz w:val="20"/>
                <w:szCs w:val="20"/>
              </w:rPr>
              <w:t>)</w:t>
            </w:r>
          </w:p>
        </w:tc>
        <w:tc>
          <w:tcPr>
            <w:tcW w:w="2722" w:type="dxa"/>
            <w:tcMar>
              <w:top w:w="57" w:type="dxa"/>
              <w:bottom w:w="57" w:type="dxa"/>
            </w:tcMar>
          </w:tcPr>
          <w:p w14:paraId="2D2BE585" w14:textId="77777777" w:rsidR="005238F5" w:rsidRPr="00C865FF" w:rsidRDefault="005238F5" w:rsidP="005238F5">
            <w:pPr>
              <w:rPr>
                <w:rFonts w:ascii="Arial" w:hAnsi="Arial" w:cs="Arial"/>
                <w:sz w:val="20"/>
                <w:szCs w:val="20"/>
              </w:rPr>
            </w:pPr>
            <w:r w:rsidRPr="00C865FF">
              <w:rPr>
                <w:rFonts w:ascii="Arial" w:hAnsi="Arial" w:cs="Arial"/>
                <w:sz w:val="20"/>
                <w:szCs w:val="20"/>
              </w:rPr>
              <w:t>Increase in hours of EWB to full-time non class-based available to support children and families with early intervention and access to external agencies.</w:t>
            </w:r>
          </w:p>
          <w:p w14:paraId="051AA141" w14:textId="77777777" w:rsidR="005238F5" w:rsidRPr="00C865FF" w:rsidRDefault="005238F5" w:rsidP="009F302C">
            <w:pPr>
              <w:rPr>
                <w:rFonts w:ascii="Arial" w:hAnsi="Arial" w:cs="Arial"/>
                <w:sz w:val="20"/>
                <w:szCs w:val="20"/>
              </w:rPr>
            </w:pPr>
          </w:p>
        </w:tc>
        <w:tc>
          <w:tcPr>
            <w:tcW w:w="4110" w:type="dxa"/>
            <w:tcMar>
              <w:top w:w="57" w:type="dxa"/>
              <w:bottom w:w="57" w:type="dxa"/>
            </w:tcMar>
          </w:tcPr>
          <w:p w14:paraId="69A8E864" w14:textId="6E0556E3" w:rsidR="005238F5" w:rsidRPr="00C865FF" w:rsidRDefault="005B5BD4" w:rsidP="009F302C">
            <w:pPr>
              <w:rPr>
                <w:rFonts w:ascii="Arial" w:hAnsi="Arial" w:cs="Arial"/>
                <w:sz w:val="20"/>
                <w:szCs w:val="20"/>
              </w:rPr>
            </w:pPr>
            <w:r w:rsidRPr="00C865FF">
              <w:rPr>
                <w:rFonts w:ascii="Arial" w:hAnsi="Arial" w:cs="Arial"/>
                <w:sz w:val="20"/>
                <w:szCs w:val="20"/>
              </w:rPr>
              <w:t xml:space="preserve">Having strong relationships with families in the community has helped create clearer lines of communication and more chances for early intervention and support to be put in place by the school. </w:t>
            </w:r>
            <w:r w:rsidR="00F61313" w:rsidRPr="00C865FF">
              <w:rPr>
                <w:rFonts w:ascii="Arial" w:hAnsi="Arial" w:cs="Arial"/>
                <w:sz w:val="20"/>
                <w:szCs w:val="20"/>
              </w:rPr>
              <w:t xml:space="preserve">This has allowed the children to be more settled and have successful tailored support which allows them to make increased progress and raise levels of attainment. This is supported by evidence from the EEF that suggest increased parental engagement with the school </w:t>
            </w:r>
            <w:r w:rsidR="001A5889" w:rsidRPr="00C865FF">
              <w:rPr>
                <w:rFonts w:ascii="Arial" w:hAnsi="Arial" w:cs="Arial"/>
                <w:sz w:val="20"/>
                <w:szCs w:val="20"/>
              </w:rPr>
              <w:t xml:space="preserve">have a positive impact on the learning of the children. </w:t>
            </w:r>
          </w:p>
        </w:tc>
        <w:tc>
          <w:tcPr>
            <w:tcW w:w="2127" w:type="dxa"/>
            <w:tcMar>
              <w:top w:w="57" w:type="dxa"/>
              <w:bottom w:w="57" w:type="dxa"/>
            </w:tcMar>
          </w:tcPr>
          <w:p w14:paraId="692868DA" w14:textId="77777777" w:rsidR="00780DF2" w:rsidRPr="00C865FF" w:rsidRDefault="00780DF2" w:rsidP="009F302C">
            <w:pPr>
              <w:rPr>
                <w:rFonts w:ascii="Arial" w:hAnsi="Arial" w:cs="Arial"/>
                <w:sz w:val="20"/>
                <w:szCs w:val="20"/>
              </w:rPr>
            </w:pPr>
            <w:r w:rsidRPr="00C865FF">
              <w:rPr>
                <w:rFonts w:ascii="Arial" w:hAnsi="Arial" w:cs="Arial"/>
                <w:sz w:val="20"/>
                <w:szCs w:val="20"/>
              </w:rPr>
              <w:t xml:space="preserve">Half-termly safeguarding team meetings </w:t>
            </w:r>
          </w:p>
          <w:p w14:paraId="2D5D8DB3" w14:textId="77777777" w:rsidR="00780DF2" w:rsidRPr="00C865FF" w:rsidRDefault="00780DF2" w:rsidP="009F302C">
            <w:pPr>
              <w:rPr>
                <w:rFonts w:ascii="Arial" w:hAnsi="Arial" w:cs="Arial"/>
                <w:sz w:val="20"/>
                <w:szCs w:val="20"/>
              </w:rPr>
            </w:pPr>
          </w:p>
          <w:p w14:paraId="3A559E40" w14:textId="01A4E122" w:rsidR="00780DF2" w:rsidRPr="00C865FF" w:rsidRDefault="00780DF2" w:rsidP="009F302C">
            <w:pPr>
              <w:rPr>
                <w:rFonts w:ascii="Arial" w:hAnsi="Arial" w:cs="Arial"/>
                <w:sz w:val="20"/>
                <w:szCs w:val="20"/>
              </w:rPr>
            </w:pPr>
            <w:r w:rsidRPr="00C865FF">
              <w:rPr>
                <w:rFonts w:ascii="Arial" w:hAnsi="Arial" w:cs="Arial"/>
                <w:sz w:val="20"/>
                <w:szCs w:val="20"/>
              </w:rPr>
              <w:t>CPOMs monitoring</w:t>
            </w:r>
          </w:p>
          <w:p w14:paraId="7E4EECE9" w14:textId="77777777" w:rsidR="00780DF2" w:rsidRPr="00C865FF" w:rsidRDefault="00780DF2" w:rsidP="009F302C">
            <w:pPr>
              <w:rPr>
                <w:rFonts w:ascii="Arial" w:hAnsi="Arial" w:cs="Arial"/>
                <w:sz w:val="20"/>
                <w:szCs w:val="20"/>
              </w:rPr>
            </w:pPr>
          </w:p>
          <w:p w14:paraId="0FE843DC" w14:textId="5ABC211B" w:rsidR="005238F5" w:rsidRPr="00C865FF" w:rsidRDefault="00780DF2" w:rsidP="009F302C">
            <w:pPr>
              <w:rPr>
                <w:rFonts w:ascii="Arial" w:hAnsi="Arial" w:cs="Arial"/>
                <w:sz w:val="20"/>
                <w:szCs w:val="20"/>
              </w:rPr>
            </w:pPr>
            <w:r w:rsidRPr="00C865FF">
              <w:rPr>
                <w:rFonts w:ascii="Arial" w:hAnsi="Arial" w:cs="Arial"/>
                <w:sz w:val="20"/>
                <w:szCs w:val="20"/>
              </w:rPr>
              <w:t>Tracking of EWB work</w:t>
            </w:r>
          </w:p>
        </w:tc>
        <w:tc>
          <w:tcPr>
            <w:tcW w:w="1814" w:type="dxa"/>
          </w:tcPr>
          <w:p w14:paraId="2E4B48E8" w14:textId="4FE2D737" w:rsidR="005F7373" w:rsidRPr="00C865FF" w:rsidRDefault="005F7373" w:rsidP="009F302C">
            <w:pPr>
              <w:rPr>
                <w:rFonts w:ascii="Arial" w:hAnsi="Arial" w:cs="Arial"/>
                <w:sz w:val="20"/>
                <w:szCs w:val="20"/>
              </w:rPr>
            </w:pPr>
            <w:r w:rsidRPr="00C865FF">
              <w:rPr>
                <w:rFonts w:ascii="Arial" w:hAnsi="Arial" w:cs="Arial"/>
                <w:sz w:val="20"/>
                <w:szCs w:val="20"/>
              </w:rPr>
              <w:t xml:space="preserve">Leah Robinson </w:t>
            </w:r>
          </w:p>
          <w:p w14:paraId="126ABB71" w14:textId="77777777" w:rsidR="005238F5" w:rsidRDefault="005F7373" w:rsidP="009F302C">
            <w:pPr>
              <w:rPr>
                <w:rFonts w:ascii="Arial" w:hAnsi="Arial" w:cs="Arial"/>
                <w:sz w:val="20"/>
                <w:szCs w:val="20"/>
              </w:rPr>
            </w:pPr>
            <w:r w:rsidRPr="00C865FF">
              <w:rPr>
                <w:rFonts w:ascii="Arial" w:hAnsi="Arial" w:cs="Arial"/>
                <w:sz w:val="20"/>
                <w:szCs w:val="20"/>
              </w:rPr>
              <w:t>(Business manager)</w:t>
            </w:r>
          </w:p>
          <w:p w14:paraId="22A72FE3" w14:textId="77777777" w:rsidR="00596BE8" w:rsidRDefault="00596BE8" w:rsidP="009F302C">
            <w:pPr>
              <w:rPr>
                <w:rFonts w:ascii="Arial" w:hAnsi="Arial" w:cs="Arial"/>
                <w:sz w:val="20"/>
                <w:szCs w:val="20"/>
              </w:rPr>
            </w:pPr>
          </w:p>
          <w:p w14:paraId="004B2EC6" w14:textId="77777777" w:rsidR="00596BE8" w:rsidRDefault="00596BE8" w:rsidP="009F302C">
            <w:pPr>
              <w:rPr>
                <w:rFonts w:ascii="Arial" w:hAnsi="Arial" w:cs="Arial"/>
                <w:sz w:val="20"/>
                <w:szCs w:val="20"/>
              </w:rPr>
            </w:pPr>
            <w:r>
              <w:rPr>
                <w:rFonts w:ascii="Arial" w:hAnsi="Arial" w:cs="Arial"/>
                <w:sz w:val="20"/>
                <w:szCs w:val="20"/>
              </w:rPr>
              <w:t>Susan Puckering</w:t>
            </w:r>
          </w:p>
          <w:p w14:paraId="5C80083E" w14:textId="6643653B" w:rsidR="00596BE8" w:rsidRPr="00C865FF" w:rsidRDefault="00596BE8" w:rsidP="009F302C">
            <w:pPr>
              <w:rPr>
                <w:rFonts w:ascii="Arial" w:hAnsi="Arial" w:cs="Arial"/>
                <w:sz w:val="20"/>
                <w:szCs w:val="20"/>
              </w:rPr>
            </w:pPr>
            <w:r>
              <w:rPr>
                <w:rFonts w:ascii="Arial" w:hAnsi="Arial" w:cs="Arial"/>
                <w:sz w:val="20"/>
                <w:szCs w:val="20"/>
              </w:rPr>
              <w:t>(Emotional Welfare Officer)</w:t>
            </w:r>
          </w:p>
        </w:tc>
        <w:tc>
          <w:tcPr>
            <w:tcW w:w="2220" w:type="dxa"/>
          </w:tcPr>
          <w:p w14:paraId="36C90AA4" w14:textId="5ED39824" w:rsidR="005238F5" w:rsidRPr="00C865FF" w:rsidRDefault="00F2099E" w:rsidP="009F302C">
            <w:pPr>
              <w:rPr>
                <w:rFonts w:ascii="Arial" w:hAnsi="Arial" w:cs="Arial"/>
                <w:sz w:val="20"/>
                <w:szCs w:val="20"/>
              </w:rPr>
            </w:pPr>
            <w:r w:rsidRPr="00C865FF">
              <w:rPr>
                <w:rFonts w:ascii="Arial" w:hAnsi="Arial" w:cs="Arial"/>
                <w:sz w:val="20"/>
                <w:szCs w:val="20"/>
              </w:rPr>
              <w:t>February</w:t>
            </w:r>
            <w:r w:rsidR="00596BE8">
              <w:rPr>
                <w:rFonts w:ascii="Arial" w:hAnsi="Arial" w:cs="Arial"/>
                <w:sz w:val="20"/>
                <w:szCs w:val="20"/>
              </w:rPr>
              <w:t xml:space="preserve"> 2021</w:t>
            </w:r>
          </w:p>
        </w:tc>
      </w:tr>
      <w:tr w:rsidR="009F302C" w:rsidRPr="00C865FF" w14:paraId="41234E55" w14:textId="77777777" w:rsidTr="00C865FF">
        <w:trPr>
          <w:gridAfter w:val="3"/>
          <w:wAfter w:w="5451" w:type="dxa"/>
          <w:trHeight w:hRule="exact" w:val="458"/>
        </w:trPr>
        <w:tc>
          <w:tcPr>
            <w:tcW w:w="13008" w:type="dxa"/>
            <w:gridSpan w:val="5"/>
            <w:tcMar>
              <w:top w:w="57" w:type="dxa"/>
              <w:bottom w:w="57" w:type="dxa"/>
            </w:tcMar>
          </w:tcPr>
          <w:p w14:paraId="72015916" w14:textId="77777777" w:rsidR="009F302C" w:rsidRPr="00C865FF" w:rsidRDefault="009F302C" w:rsidP="009F302C">
            <w:pPr>
              <w:jc w:val="right"/>
              <w:rPr>
                <w:rFonts w:ascii="Arial" w:hAnsi="Arial" w:cs="Arial"/>
              </w:rPr>
            </w:pPr>
            <w:r w:rsidRPr="00C865FF">
              <w:rPr>
                <w:rFonts w:ascii="Arial" w:hAnsi="Arial" w:cs="Arial"/>
                <w:b/>
              </w:rPr>
              <w:t>Total budgeted cost</w:t>
            </w:r>
          </w:p>
        </w:tc>
        <w:tc>
          <w:tcPr>
            <w:tcW w:w="2220" w:type="dxa"/>
          </w:tcPr>
          <w:p w14:paraId="38C38DCA" w14:textId="53DE8D95" w:rsidR="009F302C" w:rsidRPr="00C865FF" w:rsidRDefault="00C865FF" w:rsidP="009F302C">
            <w:pPr>
              <w:rPr>
                <w:rFonts w:ascii="Arial" w:hAnsi="Arial" w:cs="Arial"/>
                <w:sz w:val="18"/>
                <w:szCs w:val="18"/>
              </w:rPr>
            </w:pPr>
            <w:r w:rsidRPr="00C865FF">
              <w:rPr>
                <w:rFonts w:ascii="Arial" w:hAnsi="Arial" w:cs="Arial"/>
                <w:sz w:val="18"/>
                <w:szCs w:val="18"/>
              </w:rPr>
              <w:t>£31,155</w:t>
            </w:r>
          </w:p>
        </w:tc>
      </w:tr>
      <w:tr w:rsidR="009F302C" w:rsidRPr="00C865FF" w14:paraId="25EF4D10" w14:textId="77777777" w:rsidTr="00C865FF">
        <w:trPr>
          <w:gridAfter w:val="3"/>
          <w:wAfter w:w="5451" w:type="dxa"/>
          <w:trHeight w:hRule="exact" w:val="312"/>
        </w:trPr>
        <w:tc>
          <w:tcPr>
            <w:tcW w:w="15228" w:type="dxa"/>
            <w:gridSpan w:val="6"/>
            <w:tcMar>
              <w:top w:w="57" w:type="dxa"/>
              <w:bottom w:w="57" w:type="dxa"/>
            </w:tcMar>
          </w:tcPr>
          <w:p w14:paraId="0280E574" w14:textId="77777777" w:rsidR="009F302C" w:rsidRPr="00C865FF" w:rsidRDefault="009F302C" w:rsidP="009F302C">
            <w:pPr>
              <w:pStyle w:val="ListParagraph"/>
              <w:numPr>
                <w:ilvl w:val="0"/>
                <w:numId w:val="14"/>
              </w:numPr>
              <w:ind w:left="426" w:hanging="142"/>
              <w:rPr>
                <w:rFonts w:ascii="Arial" w:hAnsi="Arial" w:cs="Arial"/>
                <w:b/>
              </w:rPr>
            </w:pPr>
            <w:r w:rsidRPr="00C865FF">
              <w:rPr>
                <w:rFonts w:ascii="Arial" w:hAnsi="Arial" w:cs="Arial"/>
                <w:b/>
              </w:rPr>
              <w:t>Other approaches</w:t>
            </w:r>
          </w:p>
        </w:tc>
      </w:tr>
      <w:tr w:rsidR="009F302C" w:rsidRPr="00C865FF" w14:paraId="74420E07" w14:textId="77777777" w:rsidTr="00C865FF">
        <w:trPr>
          <w:gridAfter w:val="3"/>
          <w:wAfter w:w="5451" w:type="dxa"/>
        </w:trPr>
        <w:tc>
          <w:tcPr>
            <w:tcW w:w="2235" w:type="dxa"/>
            <w:tcMar>
              <w:top w:w="57" w:type="dxa"/>
              <w:bottom w:w="57" w:type="dxa"/>
            </w:tcMar>
          </w:tcPr>
          <w:p w14:paraId="686C21F3" w14:textId="77777777" w:rsidR="009F302C" w:rsidRPr="00C865FF" w:rsidRDefault="009F302C" w:rsidP="009F302C">
            <w:pPr>
              <w:rPr>
                <w:rFonts w:ascii="Arial" w:hAnsi="Arial" w:cs="Arial"/>
                <w:b/>
              </w:rPr>
            </w:pPr>
            <w:r w:rsidRPr="00C865FF">
              <w:rPr>
                <w:rFonts w:ascii="Arial" w:hAnsi="Arial" w:cs="Arial"/>
                <w:b/>
              </w:rPr>
              <w:t>Desired outcome</w:t>
            </w:r>
          </w:p>
        </w:tc>
        <w:tc>
          <w:tcPr>
            <w:tcW w:w="2722" w:type="dxa"/>
            <w:tcMar>
              <w:top w:w="57" w:type="dxa"/>
              <w:bottom w:w="57" w:type="dxa"/>
            </w:tcMar>
          </w:tcPr>
          <w:p w14:paraId="175F4E88" w14:textId="77777777" w:rsidR="009F302C" w:rsidRPr="00C865FF" w:rsidRDefault="009F302C" w:rsidP="009F302C">
            <w:pPr>
              <w:rPr>
                <w:rFonts w:ascii="Arial" w:hAnsi="Arial" w:cs="Arial"/>
                <w:b/>
              </w:rPr>
            </w:pPr>
            <w:r w:rsidRPr="00C865FF">
              <w:rPr>
                <w:rFonts w:ascii="Arial" w:hAnsi="Arial" w:cs="Arial"/>
                <w:b/>
              </w:rPr>
              <w:t>Chosen action/approach</w:t>
            </w:r>
          </w:p>
        </w:tc>
        <w:tc>
          <w:tcPr>
            <w:tcW w:w="4110" w:type="dxa"/>
            <w:tcMar>
              <w:top w:w="57" w:type="dxa"/>
              <w:bottom w:w="57" w:type="dxa"/>
            </w:tcMar>
          </w:tcPr>
          <w:p w14:paraId="3E54766C" w14:textId="77777777" w:rsidR="009F302C" w:rsidRPr="00C865FF" w:rsidRDefault="009F302C" w:rsidP="009F302C">
            <w:pPr>
              <w:rPr>
                <w:rFonts w:ascii="Arial" w:hAnsi="Arial" w:cs="Arial"/>
                <w:b/>
              </w:rPr>
            </w:pPr>
            <w:r w:rsidRPr="00C865FF">
              <w:rPr>
                <w:rFonts w:ascii="Arial" w:hAnsi="Arial" w:cs="Arial"/>
                <w:b/>
              </w:rPr>
              <w:t>What is the evidence and rationale for this choice?</w:t>
            </w:r>
          </w:p>
        </w:tc>
        <w:tc>
          <w:tcPr>
            <w:tcW w:w="2127" w:type="dxa"/>
            <w:tcMar>
              <w:top w:w="57" w:type="dxa"/>
              <w:bottom w:w="57" w:type="dxa"/>
            </w:tcMar>
          </w:tcPr>
          <w:p w14:paraId="494FDDDB" w14:textId="77777777" w:rsidR="009F302C" w:rsidRPr="00C865FF" w:rsidRDefault="009F302C" w:rsidP="009F302C">
            <w:pPr>
              <w:rPr>
                <w:rFonts w:ascii="Arial" w:hAnsi="Arial" w:cs="Arial"/>
                <w:b/>
              </w:rPr>
            </w:pPr>
            <w:r w:rsidRPr="00C865FF">
              <w:rPr>
                <w:rFonts w:ascii="Arial" w:hAnsi="Arial" w:cs="Arial"/>
                <w:b/>
              </w:rPr>
              <w:t>How will you ensure it is implemented well?</w:t>
            </w:r>
          </w:p>
        </w:tc>
        <w:tc>
          <w:tcPr>
            <w:tcW w:w="1814" w:type="dxa"/>
          </w:tcPr>
          <w:p w14:paraId="17FF057C" w14:textId="77777777" w:rsidR="009F302C" w:rsidRPr="00C865FF" w:rsidRDefault="009F302C" w:rsidP="009F302C">
            <w:pPr>
              <w:rPr>
                <w:rFonts w:ascii="Arial" w:hAnsi="Arial" w:cs="Arial"/>
                <w:b/>
              </w:rPr>
            </w:pPr>
            <w:r w:rsidRPr="00C865FF">
              <w:rPr>
                <w:rFonts w:ascii="Arial" w:hAnsi="Arial" w:cs="Arial"/>
                <w:b/>
              </w:rPr>
              <w:t>Staff lead</w:t>
            </w:r>
          </w:p>
        </w:tc>
        <w:tc>
          <w:tcPr>
            <w:tcW w:w="2220" w:type="dxa"/>
          </w:tcPr>
          <w:p w14:paraId="2D82213E" w14:textId="77777777" w:rsidR="009F302C" w:rsidRPr="00C865FF" w:rsidRDefault="009F302C" w:rsidP="009F302C">
            <w:pPr>
              <w:rPr>
                <w:rFonts w:ascii="Arial" w:hAnsi="Arial" w:cs="Arial"/>
                <w:b/>
              </w:rPr>
            </w:pPr>
            <w:r w:rsidRPr="00C865FF">
              <w:rPr>
                <w:rFonts w:ascii="Arial" w:hAnsi="Arial" w:cs="Arial"/>
                <w:b/>
              </w:rPr>
              <w:t>When will you review implementation?</w:t>
            </w:r>
          </w:p>
        </w:tc>
      </w:tr>
      <w:tr w:rsidR="009F302C" w:rsidRPr="00C865FF" w14:paraId="6186520C" w14:textId="77777777" w:rsidTr="00C865FF">
        <w:trPr>
          <w:gridAfter w:val="3"/>
          <w:wAfter w:w="5451" w:type="dxa"/>
          <w:trHeight w:val="2584"/>
        </w:trPr>
        <w:tc>
          <w:tcPr>
            <w:tcW w:w="2235" w:type="dxa"/>
            <w:tcMar>
              <w:top w:w="57" w:type="dxa"/>
              <w:bottom w:w="57" w:type="dxa"/>
            </w:tcMar>
          </w:tcPr>
          <w:p w14:paraId="49DA22F0" w14:textId="77777777" w:rsidR="009F302C" w:rsidRPr="00C865FF" w:rsidRDefault="005238F5" w:rsidP="009F302C">
            <w:pPr>
              <w:rPr>
                <w:rFonts w:ascii="Arial" w:hAnsi="Arial" w:cs="Arial"/>
                <w:sz w:val="20"/>
                <w:szCs w:val="20"/>
              </w:rPr>
            </w:pPr>
            <w:r w:rsidRPr="00C865FF">
              <w:rPr>
                <w:rFonts w:ascii="Arial" w:hAnsi="Arial" w:cs="Arial"/>
                <w:sz w:val="20"/>
                <w:szCs w:val="20"/>
              </w:rPr>
              <w:t>To raise aspiration and give opportunities outside of the curriculum.</w:t>
            </w:r>
          </w:p>
          <w:p w14:paraId="25211FD3" w14:textId="5D91F572" w:rsidR="005B5BD4" w:rsidRPr="00C865FF" w:rsidRDefault="005B5BD4" w:rsidP="009F302C">
            <w:pPr>
              <w:rPr>
                <w:rFonts w:ascii="Arial" w:hAnsi="Arial" w:cs="Arial"/>
                <w:b/>
                <w:sz w:val="20"/>
                <w:szCs w:val="20"/>
              </w:rPr>
            </w:pPr>
            <w:r w:rsidRPr="00C865FF">
              <w:rPr>
                <w:rFonts w:ascii="Arial" w:hAnsi="Arial" w:cs="Arial"/>
                <w:b/>
                <w:sz w:val="20"/>
                <w:szCs w:val="20"/>
              </w:rPr>
              <w:t>(Link to priority E)</w:t>
            </w:r>
          </w:p>
        </w:tc>
        <w:tc>
          <w:tcPr>
            <w:tcW w:w="2722" w:type="dxa"/>
            <w:tcMar>
              <w:top w:w="57" w:type="dxa"/>
              <w:bottom w:w="57" w:type="dxa"/>
            </w:tcMar>
          </w:tcPr>
          <w:p w14:paraId="33874A45" w14:textId="6D6804ED" w:rsidR="005238F5" w:rsidRPr="00C865FF" w:rsidRDefault="005238F5" w:rsidP="005238F5">
            <w:pPr>
              <w:rPr>
                <w:rFonts w:ascii="Arial" w:hAnsi="Arial" w:cs="Arial"/>
                <w:sz w:val="20"/>
                <w:szCs w:val="20"/>
              </w:rPr>
            </w:pPr>
            <w:r w:rsidRPr="00C865FF">
              <w:rPr>
                <w:rFonts w:ascii="Arial" w:hAnsi="Arial" w:cs="Arial"/>
                <w:sz w:val="20"/>
                <w:szCs w:val="20"/>
              </w:rPr>
              <w:t>Reduce the cost of the residential visit for disadvantaged pupils by 50%.</w:t>
            </w:r>
          </w:p>
          <w:p w14:paraId="4A91F9CC" w14:textId="77777777" w:rsidR="005238F5" w:rsidRPr="00C865FF" w:rsidRDefault="005238F5" w:rsidP="005238F5">
            <w:pPr>
              <w:rPr>
                <w:rFonts w:ascii="Arial" w:hAnsi="Arial" w:cs="Arial"/>
                <w:sz w:val="20"/>
                <w:szCs w:val="20"/>
              </w:rPr>
            </w:pPr>
          </w:p>
          <w:p w14:paraId="6838FD79" w14:textId="5D28F122" w:rsidR="005238F5" w:rsidRPr="00C865FF" w:rsidRDefault="005238F5" w:rsidP="005238F5">
            <w:pPr>
              <w:rPr>
                <w:rFonts w:ascii="Arial" w:hAnsi="Arial" w:cs="Arial"/>
                <w:sz w:val="20"/>
                <w:szCs w:val="20"/>
              </w:rPr>
            </w:pPr>
            <w:r w:rsidRPr="00C865FF">
              <w:rPr>
                <w:rFonts w:ascii="Arial" w:hAnsi="Arial" w:cs="Arial"/>
                <w:sz w:val="20"/>
                <w:szCs w:val="20"/>
              </w:rPr>
              <w:t>£100 contribution for each class each term for a class visit.</w:t>
            </w:r>
          </w:p>
          <w:p w14:paraId="06B78005" w14:textId="77777777" w:rsidR="005238F5" w:rsidRPr="00C865FF" w:rsidRDefault="005238F5" w:rsidP="005238F5">
            <w:pPr>
              <w:rPr>
                <w:rFonts w:ascii="Arial" w:hAnsi="Arial" w:cs="Arial"/>
                <w:sz w:val="20"/>
                <w:szCs w:val="20"/>
              </w:rPr>
            </w:pPr>
          </w:p>
          <w:p w14:paraId="4E46B61A" w14:textId="6D6104F0" w:rsidR="009F302C" w:rsidRPr="00C865FF" w:rsidRDefault="005238F5" w:rsidP="005238F5">
            <w:pPr>
              <w:rPr>
                <w:rFonts w:ascii="Arial" w:hAnsi="Arial" w:cs="Arial"/>
                <w:sz w:val="20"/>
                <w:szCs w:val="20"/>
              </w:rPr>
            </w:pPr>
            <w:r w:rsidRPr="00C865FF">
              <w:rPr>
                <w:rFonts w:ascii="Arial" w:hAnsi="Arial" w:cs="Arial"/>
                <w:sz w:val="20"/>
                <w:szCs w:val="20"/>
              </w:rPr>
              <w:t>Cost of resources (including staffing) for cookery club to provide children with life skills.</w:t>
            </w:r>
          </w:p>
        </w:tc>
        <w:tc>
          <w:tcPr>
            <w:tcW w:w="4110" w:type="dxa"/>
            <w:tcMar>
              <w:top w:w="57" w:type="dxa"/>
              <w:bottom w:w="57" w:type="dxa"/>
            </w:tcMar>
          </w:tcPr>
          <w:p w14:paraId="709AA19D" w14:textId="02ED33BF" w:rsidR="00C865FF" w:rsidRPr="00C865FF" w:rsidRDefault="00C865FF" w:rsidP="00C865FF">
            <w:pPr>
              <w:pStyle w:val="Default"/>
              <w:rPr>
                <w:sz w:val="20"/>
                <w:szCs w:val="20"/>
              </w:rPr>
            </w:pPr>
            <w:r w:rsidRPr="00C865FF">
              <w:rPr>
                <w:sz w:val="20"/>
                <w:szCs w:val="20"/>
              </w:rPr>
              <w:t xml:space="preserve">As a school, we are committed to building confidence and </w:t>
            </w:r>
            <w:r w:rsidR="00266768" w:rsidRPr="00C865FF">
              <w:rPr>
                <w:sz w:val="20"/>
                <w:szCs w:val="20"/>
              </w:rPr>
              <w:t>resilience</w:t>
            </w:r>
            <w:r w:rsidRPr="00C865FF">
              <w:rPr>
                <w:sz w:val="20"/>
                <w:szCs w:val="20"/>
              </w:rPr>
              <w:t xml:space="preserve"> in our pupils and one of the ways in which we aim to do this is by providing an opportunity for them to experience time away from families as part of a residential visit. This enhances the children’s experience and enj</w:t>
            </w:r>
            <w:r w:rsidR="00266768">
              <w:rPr>
                <w:sz w:val="20"/>
                <w:szCs w:val="20"/>
              </w:rPr>
              <w:t xml:space="preserve">oyment of the school, which in turn helps to develop the children’s progress and attainment. </w:t>
            </w:r>
          </w:p>
          <w:p w14:paraId="2B3DAAC7" w14:textId="26FD89F7" w:rsidR="009F302C" w:rsidRPr="00C865FF" w:rsidRDefault="009F302C" w:rsidP="007E5080">
            <w:pPr>
              <w:rPr>
                <w:rFonts w:ascii="Arial" w:hAnsi="Arial" w:cs="Arial"/>
                <w:sz w:val="20"/>
                <w:szCs w:val="20"/>
              </w:rPr>
            </w:pPr>
          </w:p>
        </w:tc>
        <w:tc>
          <w:tcPr>
            <w:tcW w:w="2127" w:type="dxa"/>
            <w:tcMar>
              <w:top w:w="57" w:type="dxa"/>
              <w:bottom w:w="57" w:type="dxa"/>
            </w:tcMar>
          </w:tcPr>
          <w:p w14:paraId="5C87A9DC" w14:textId="77777777" w:rsidR="009F302C" w:rsidRPr="00C865FF" w:rsidRDefault="00780DF2" w:rsidP="009F302C">
            <w:pPr>
              <w:rPr>
                <w:rFonts w:ascii="Arial" w:hAnsi="Arial" w:cs="Arial"/>
                <w:sz w:val="20"/>
                <w:szCs w:val="20"/>
              </w:rPr>
            </w:pPr>
            <w:r w:rsidRPr="00C865FF">
              <w:rPr>
                <w:rFonts w:ascii="Arial" w:hAnsi="Arial" w:cs="Arial"/>
                <w:sz w:val="20"/>
                <w:szCs w:val="20"/>
              </w:rPr>
              <w:t>Attendance register</w:t>
            </w:r>
          </w:p>
          <w:p w14:paraId="2DAA822D" w14:textId="77777777" w:rsidR="00780DF2" w:rsidRPr="00C865FF" w:rsidRDefault="00780DF2" w:rsidP="009F302C">
            <w:pPr>
              <w:rPr>
                <w:rFonts w:ascii="Arial" w:hAnsi="Arial" w:cs="Arial"/>
                <w:sz w:val="20"/>
                <w:szCs w:val="20"/>
              </w:rPr>
            </w:pPr>
          </w:p>
          <w:p w14:paraId="7977A017" w14:textId="77777777" w:rsidR="00780DF2" w:rsidRPr="00C865FF" w:rsidRDefault="00780DF2" w:rsidP="009F302C">
            <w:pPr>
              <w:rPr>
                <w:rFonts w:ascii="Arial" w:hAnsi="Arial" w:cs="Arial"/>
                <w:sz w:val="20"/>
                <w:szCs w:val="20"/>
              </w:rPr>
            </w:pPr>
            <w:r w:rsidRPr="00C865FF">
              <w:rPr>
                <w:rFonts w:ascii="Arial" w:hAnsi="Arial" w:cs="Arial"/>
                <w:sz w:val="20"/>
                <w:szCs w:val="20"/>
              </w:rPr>
              <w:t>Pupil voice Book scrutiny</w:t>
            </w:r>
          </w:p>
          <w:p w14:paraId="6F5C7D8E" w14:textId="77777777" w:rsidR="00780DF2" w:rsidRPr="00C865FF" w:rsidRDefault="00780DF2" w:rsidP="009F302C">
            <w:pPr>
              <w:rPr>
                <w:rFonts w:ascii="Arial" w:hAnsi="Arial" w:cs="Arial"/>
                <w:sz w:val="20"/>
                <w:szCs w:val="20"/>
              </w:rPr>
            </w:pPr>
          </w:p>
          <w:p w14:paraId="2F550AB7" w14:textId="56E519A2" w:rsidR="00780DF2" w:rsidRPr="00C865FF" w:rsidRDefault="00780DF2" w:rsidP="009F302C">
            <w:pPr>
              <w:rPr>
                <w:rFonts w:ascii="Arial" w:hAnsi="Arial" w:cs="Arial"/>
                <w:sz w:val="20"/>
                <w:szCs w:val="20"/>
              </w:rPr>
            </w:pPr>
            <w:r w:rsidRPr="00C865FF">
              <w:rPr>
                <w:rFonts w:ascii="Arial" w:hAnsi="Arial" w:cs="Arial"/>
                <w:sz w:val="20"/>
                <w:szCs w:val="20"/>
              </w:rPr>
              <w:t>Parent voice</w:t>
            </w:r>
          </w:p>
        </w:tc>
        <w:tc>
          <w:tcPr>
            <w:tcW w:w="1814" w:type="dxa"/>
          </w:tcPr>
          <w:p w14:paraId="67A29B4D" w14:textId="422CD827" w:rsidR="007E5080" w:rsidRPr="00C865FF" w:rsidRDefault="00596BE8" w:rsidP="007E5080">
            <w:pPr>
              <w:rPr>
                <w:rFonts w:ascii="Arial" w:hAnsi="Arial" w:cs="Arial"/>
                <w:sz w:val="20"/>
                <w:szCs w:val="20"/>
              </w:rPr>
            </w:pPr>
            <w:r>
              <w:rPr>
                <w:rFonts w:ascii="Arial" w:hAnsi="Arial" w:cs="Arial"/>
                <w:sz w:val="20"/>
                <w:szCs w:val="20"/>
              </w:rPr>
              <w:t>Anna Howard</w:t>
            </w:r>
          </w:p>
          <w:p w14:paraId="642CB941" w14:textId="354001E7" w:rsidR="007E5080" w:rsidRPr="00C865FF" w:rsidRDefault="007E5080" w:rsidP="007E5080">
            <w:pPr>
              <w:rPr>
                <w:rFonts w:ascii="Arial" w:hAnsi="Arial" w:cs="Arial"/>
                <w:sz w:val="20"/>
                <w:szCs w:val="20"/>
              </w:rPr>
            </w:pPr>
            <w:r w:rsidRPr="00C865FF">
              <w:rPr>
                <w:rFonts w:ascii="Arial" w:hAnsi="Arial" w:cs="Arial"/>
                <w:sz w:val="20"/>
                <w:szCs w:val="20"/>
              </w:rPr>
              <w:t>(Head</w:t>
            </w:r>
            <w:r w:rsidR="00596BE8">
              <w:rPr>
                <w:rFonts w:ascii="Arial" w:hAnsi="Arial" w:cs="Arial"/>
                <w:sz w:val="20"/>
                <w:szCs w:val="20"/>
              </w:rPr>
              <w:t xml:space="preserve"> of school</w:t>
            </w:r>
            <w:r w:rsidRPr="00C865FF">
              <w:rPr>
                <w:rFonts w:ascii="Arial" w:hAnsi="Arial" w:cs="Arial"/>
                <w:sz w:val="20"/>
                <w:szCs w:val="20"/>
              </w:rPr>
              <w:t>)</w:t>
            </w:r>
          </w:p>
          <w:p w14:paraId="22CBDC1D" w14:textId="77777777" w:rsidR="007E5080" w:rsidRPr="00C865FF" w:rsidRDefault="007E5080" w:rsidP="007E5080">
            <w:pPr>
              <w:rPr>
                <w:rFonts w:ascii="Arial" w:hAnsi="Arial" w:cs="Arial"/>
                <w:sz w:val="20"/>
                <w:szCs w:val="20"/>
              </w:rPr>
            </w:pPr>
          </w:p>
          <w:p w14:paraId="01C814CA" w14:textId="77777777" w:rsidR="007E5080" w:rsidRPr="00C865FF" w:rsidRDefault="007E5080" w:rsidP="007E5080">
            <w:pPr>
              <w:rPr>
                <w:rFonts w:ascii="Arial" w:hAnsi="Arial" w:cs="Arial"/>
                <w:sz w:val="20"/>
                <w:szCs w:val="20"/>
              </w:rPr>
            </w:pPr>
          </w:p>
          <w:p w14:paraId="73D22B19" w14:textId="77777777" w:rsidR="007E5080" w:rsidRPr="00C865FF" w:rsidRDefault="007E5080" w:rsidP="007E5080">
            <w:pPr>
              <w:rPr>
                <w:rFonts w:ascii="Arial" w:hAnsi="Arial" w:cs="Arial"/>
                <w:sz w:val="20"/>
                <w:szCs w:val="20"/>
              </w:rPr>
            </w:pPr>
            <w:r w:rsidRPr="00C865FF">
              <w:rPr>
                <w:rFonts w:ascii="Arial" w:hAnsi="Arial" w:cs="Arial"/>
                <w:sz w:val="20"/>
                <w:szCs w:val="20"/>
              </w:rPr>
              <w:t>Rob Newton</w:t>
            </w:r>
          </w:p>
          <w:p w14:paraId="60CC543F" w14:textId="285403BB" w:rsidR="007E5080" w:rsidRPr="00C865FF" w:rsidRDefault="007E5080" w:rsidP="007E5080">
            <w:pPr>
              <w:rPr>
                <w:rFonts w:ascii="Arial" w:hAnsi="Arial" w:cs="Arial"/>
                <w:sz w:val="20"/>
                <w:szCs w:val="20"/>
              </w:rPr>
            </w:pPr>
            <w:r w:rsidRPr="00C865FF">
              <w:rPr>
                <w:rFonts w:ascii="Arial" w:hAnsi="Arial" w:cs="Arial"/>
                <w:sz w:val="20"/>
                <w:szCs w:val="20"/>
              </w:rPr>
              <w:t>(E</w:t>
            </w:r>
            <w:r w:rsidR="00596BE8">
              <w:rPr>
                <w:rFonts w:ascii="Arial" w:hAnsi="Arial" w:cs="Arial"/>
                <w:sz w:val="20"/>
                <w:szCs w:val="20"/>
              </w:rPr>
              <w:t>ducational Visits Coordinator</w:t>
            </w:r>
            <w:r w:rsidRPr="00C865FF">
              <w:rPr>
                <w:rFonts w:ascii="Arial" w:hAnsi="Arial" w:cs="Arial"/>
                <w:sz w:val="20"/>
                <w:szCs w:val="20"/>
              </w:rPr>
              <w:t>)</w:t>
            </w:r>
          </w:p>
          <w:p w14:paraId="19C8D087" w14:textId="77777777" w:rsidR="007E5080" w:rsidRPr="00C865FF" w:rsidRDefault="007E5080" w:rsidP="007E5080">
            <w:pPr>
              <w:rPr>
                <w:rFonts w:ascii="Arial" w:hAnsi="Arial" w:cs="Arial"/>
                <w:sz w:val="20"/>
                <w:szCs w:val="20"/>
              </w:rPr>
            </w:pPr>
          </w:p>
          <w:p w14:paraId="47F48423" w14:textId="77777777" w:rsidR="007E5080" w:rsidRPr="00C865FF" w:rsidRDefault="007E5080" w:rsidP="007E5080">
            <w:pPr>
              <w:rPr>
                <w:rFonts w:ascii="Arial" w:hAnsi="Arial" w:cs="Arial"/>
                <w:sz w:val="20"/>
                <w:szCs w:val="20"/>
              </w:rPr>
            </w:pPr>
          </w:p>
          <w:p w14:paraId="0A7E1C4B" w14:textId="081554BB" w:rsidR="007E5080" w:rsidRPr="00C865FF" w:rsidRDefault="001A43DD" w:rsidP="007E5080">
            <w:pPr>
              <w:rPr>
                <w:rFonts w:ascii="Arial" w:hAnsi="Arial" w:cs="Arial"/>
                <w:sz w:val="20"/>
                <w:szCs w:val="20"/>
              </w:rPr>
            </w:pPr>
            <w:r>
              <w:rPr>
                <w:rFonts w:ascii="Arial" w:hAnsi="Arial" w:cs="Arial"/>
                <w:sz w:val="20"/>
                <w:szCs w:val="20"/>
              </w:rPr>
              <w:t>Nikki</w:t>
            </w:r>
          </w:p>
          <w:p w14:paraId="6C88C9AC" w14:textId="62CA3138" w:rsidR="009F302C" w:rsidRPr="00C865FF" w:rsidRDefault="007E5080" w:rsidP="001A43DD">
            <w:pPr>
              <w:rPr>
                <w:rFonts w:ascii="Arial" w:hAnsi="Arial" w:cs="Arial"/>
                <w:sz w:val="20"/>
                <w:szCs w:val="20"/>
              </w:rPr>
            </w:pPr>
            <w:r w:rsidRPr="00C865FF">
              <w:rPr>
                <w:rFonts w:ascii="Arial" w:hAnsi="Arial" w:cs="Arial"/>
                <w:sz w:val="20"/>
                <w:szCs w:val="20"/>
              </w:rPr>
              <w:t>(</w:t>
            </w:r>
            <w:r w:rsidR="001A43DD">
              <w:rPr>
                <w:rFonts w:ascii="Arial" w:hAnsi="Arial" w:cs="Arial"/>
                <w:sz w:val="20"/>
                <w:szCs w:val="20"/>
              </w:rPr>
              <w:t>Finance</w:t>
            </w:r>
            <w:r w:rsidRPr="00C865FF">
              <w:rPr>
                <w:rFonts w:ascii="Arial" w:hAnsi="Arial" w:cs="Arial"/>
                <w:sz w:val="20"/>
                <w:szCs w:val="20"/>
              </w:rPr>
              <w:t xml:space="preserve"> Manager)</w:t>
            </w:r>
          </w:p>
        </w:tc>
        <w:tc>
          <w:tcPr>
            <w:tcW w:w="2220" w:type="dxa"/>
          </w:tcPr>
          <w:p w14:paraId="56ADB85B" w14:textId="4E8EBBA4" w:rsidR="009F302C" w:rsidRPr="00C865FF" w:rsidRDefault="00F2099E" w:rsidP="009F302C">
            <w:pPr>
              <w:rPr>
                <w:rFonts w:ascii="Arial" w:hAnsi="Arial" w:cs="Arial"/>
                <w:sz w:val="20"/>
                <w:szCs w:val="20"/>
              </w:rPr>
            </w:pPr>
            <w:r w:rsidRPr="00C865FF">
              <w:rPr>
                <w:rFonts w:ascii="Arial" w:hAnsi="Arial" w:cs="Arial"/>
                <w:sz w:val="20"/>
                <w:szCs w:val="20"/>
              </w:rPr>
              <w:t>February</w:t>
            </w:r>
            <w:r w:rsidR="00596BE8">
              <w:rPr>
                <w:rFonts w:ascii="Arial" w:hAnsi="Arial" w:cs="Arial"/>
                <w:sz w:val="20"/>
                <w:szCs w:val="20"/>
              </w:rPr>
              <w:t xml:space="preserve"> 2021</w:t>
            </w:r>
          </w:p>
        </w:tc>
      </w:tr>
      <w:tr w:rsidR="009F302C" w:rsidRPr="00C865FF" w14:paraId="6A122951" w14:textId="77777777" w:rsidTr="00C865FF">
        <w:trPr>
          <w:gridAfter w:val="3"/>
          <w:wAfter w:w="5451" w:type="dxa"/>
        </w:trPr>
        <w:tc>
          <w:tcPr>
            <w:tcW w:w="13008" w:type="dxa"/>
            <w:gridSpan w:val="5"/>
            <w:tcMar>
              <w:top w:w="57" w:type="dxa"/>
              <w:bottom w:w="57" w:type="dxa"/>
            </w:tcMar>
          </w:tcPr>
          <w:p w14:paraId="6869585B" w14:textId="77777777" w:rsidR="00266768" w:rsidRDefault="00266768" w:rsidP="009F302C">
            <w:pPr>
              <w:jc w:val="right"/>
              <w:rPr>
                <w:rFonts w:ascii="Arial" w:hAnsi="Arial" w:cs="Arial"/>
                <w:b/>
              </w:rPr>
            </w:pPr>
          </w:p>
          <w:p w14:paraId="01976B0A" w14:textId="1B535ED2" w:rsidR="009F302C" w:rsidRPr="00C865FF" w:rsidRDefault="009F302C" w:rsidP="009F302C">
            <w:pPr>
              <w:jc w:val="right"/>
              <w:rPr>
                <w:rFonts w:ascii="Arial" w:hAnsi="Arial" w:cs="Arial"/>
                <w:b/>
              </w:rPr>
            </w:pPr>
            <w:r w:rsidRPr="00C865FF">
              <w:rPr>
                <w:rFonts w:ascii="Arial" w:hAnsi="Arial" w:cs="Arial"/>
                <w:b/>
              </w:rPr>
              <w:t>Total budgeted cost</w:t>
            </w:r>
          </w:p>
        </w:tc>
        <w:tc>
          <w:tcPr>
            <w:tcW w:w="2220" w:type="dxa"/>
          </w:tcPr>
          <w:p w14:paraId="28F214BC" w14:textId="77CE0DE4" w:rsidR="009F302C" w:rsidRPr="00C865FF" w:rsidRDefault="004D76D5" w:rsidP="009F302C">
            <w:pPr>
              <w:rPr>
                <w:rFonts w:ascii="Arial" w:hAnsi="Arial" w:cs="Arial"/>
                <w:sz w:val="18"/>
                <w:szCs w:val="18"/>
              </w:rPr>
            </w:pPr>
            <w:r>
              <w:rPr>
                <w:rFonts w:ascii="Arial" w:hAnsi="Arial" w:cs="Arial"/>
                <w:sz w:val="18"/>
                <w:szCs w:val="18"/>
              </w:rPr>
              <w:t>£6</w:t>
            </w:r>
            <w:r w:rsidR="00C865FF" w:rsidRPr="00C865FF">
              <w:rPr>
                <w:rFonts w:ascii="Arial" w:hAnsi="Arial" w:cs="Arial"/>
                <w:sz w:val="18"/>
                <w:szCs w:val="18"/>
              </w:rPr>
              <w:t>380</w:t>
            </w:r>
          </w:p>
        </w:tc>
      </w:tr>
    </w:tbl>
    <w:p w14:paraId="43200235" w14:textId="2443C063" w:rsidR="00A33F73" w:rsidRPr="00C865FF" w:rsidRDefault="00A33F73">
      <w:pPr>
        <w:rPr>
          <w:rFonts w:ascii="Arial" w:hAnsi="Arial" w:cs="Arial"/>
        </w:rPr>
      </w:pPr>
      <w:r w:rsidRPr="00C865FF">
        <w:rPr>
          <w:rFonts w:ascii="Arial" w:hAnsi="Arial" w:cs="Arial"/>
        </w:rP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C865FF" w14:paraId="4D2BBAB9" w14:textId="77777777" w:rsidTr="00267F85">
        <w:tc>
          <w:tcPr>
            <w:tcW w:w="14992" w:type="dxa"/>
            <w:gridSpan w:val="5"/>
            <w:shd w:val="clear" w:color="auto" w:fill="CFDCE3"/>
            <w:tcMar>
              <w:top w:w="57" w:type="dxa"/>
              <w:bottom w:w="57" w:type="dxa"/>
            </w:tcMar>
          </w:tcPr>
          <w:p w14:paraId="6BF5BB9F" w14:textId="17C3E6E3" w:rsidR="000A25FC" w:rsidRPr="00C865FF" w:rsidRDefault="000A25FC" w:rsidP="009242F1">
            <w:pPr>
              <w:pStyle w:val="ListParagraph"/>
              <w:numPr>
                <w:ilvl w:val="0"/>
                <w:numId w:val="17"/>
              </w:numPr>
              <w:ind w:left="426" w:hanging="284"/>
              <w:rPr>
                <w:rFonts w:ascii="Arial" w:hAnsi="Arial" w:cs="Arial"/>
                <w:b/>
              </w:rPr>
            </w:pPr>
            <w:r w:rsidRPr="00C865FF">
              <w:rPr>
                <w:rFonts w:ascii="Arial" w:hAnsi="Arial" w:cs="Arial"/>
                <w:b/>
              </w:rPr>
              <w:lastRenderedPageBreak/>
              <w:t xml:space="preserve">Review of expenditure </w:t>
            </w:r>
          </w:p>
        </w:tc>
      </w:tr>
      <w:tr w:rsidR="002954A6" w:rsidRPr="00C865FF" w14:paraId="5169F603" w14:textId="77777777" w:rsidTr="00766387">
        <w:tc>
          <w:tcPr>
            <w:tcW w:w="4219" w:type="dxa"/>
            <w:gridSpan w:val="2"/>
            <w:shd w:val="clear" w:color="auto" w:fill="auto"/>
            <w:tcMar>
              <w:top w:w="57" w:type="dxa"/>
              <w:bottom w:w="57" w:type="dxa"/>
            </w:tcMar>
          </w:tcPr>
          <w:p w14:paraId="21A71DB5" w14:textId="30EA8B04" w:rsidR="000B25ED" w:rsidRPr="00C865FF" w:rsidRDefault="000B25ED" w:rsidP="000B25ED">
            <w:pPr>
              <w:rPr>
                <w:rFonts w:ascii="Arial" w:hAnsi="Arial" w:cs="Arial"/>
                <w:b/>
              </w:rPr>
            </w:pPr>
            <w:r w:rsidRPr="00C865FF">
              <w:rPr>
                <w:rFonts w:ascii="Arial" w:hAnsi="Arial" w:cs="Arial"/>
                <w:b/>
              </w:rPr>
              <w:t>Previous Academic Year</w:t>
            </w:r>
          </w:p>
        </w:tc>
        <w:tc>
          <w:tcPr>
            <w:tcW w:w="10773" w:type="dxa"/>
            <w:gridSpan w:val="3"/>
            <w:shd w:val="clear" w:color="auto" w:fill="auto"/>
          </w:tcPr>
          <w:p w14:paraId="232B5BB5" w14:textId="28F83CD9" w:rsidR="000B25ED" w:rsidRPr="00C865FF" w:rsidRDefault="000B25ED" w:rsidP="000B25ED">
            <w:pPr>
              <w:pStyle w:val="ListParagraph"/>
              <w:ind w:left="567"/>
              <w:rPr>
                <w:rFonts w:ascii="Arial" w:hAnsi="Arial" w:cs="Arial"/>
                <w:b/>
              </w:rPr>
            </w:pPr>
          </w:p>
        </w:tc>
      </w:tr>
      <w:tr w:rsidR="002954A6" w:rsidRPr="00C865FF"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C865FF" w:rsidRDefault="000A25FC" w:rsidP="009079EE">
            <w:pPr>
              <w:pStyle w:val="ListParagraph"/>
              <w:numPr>
                <w:ilvl w:val="0"/>
                <w:numId w:val="16"/>
              </w:numPr>
              <w:ind w:left="426" w:hanging="142"/>
              <w:rPr>
                <w:rFonts w:ascii="Arial" w:hAnsi="Arial" w:cs="Arial"/>
                <w:b/>
              </w:rPr>
            </w:pPr>
            <w:r w:rsidRPr="00C865FF">
              <w:rPr>
                <w:rFonts w:ascii="Arial" w:hAnsi="Arial" w:cs="Arial"/>
                <w:b/>
              </w:rPr>
              <w:t>Quality of teaching</w:t>
            </w:r>
            <w:r w:rsidR="00B369C7" w:rsidRPr="00C865FF">
              <w:rPr>
                <w:rFonts w:ascii="Arial" w:hAnsi="Arial" w:cs="Arial"/>
                <w:b/>
              </w:rPr>
              <w:t xml:space="preserve"> for all</w:t>
            </w:r>
          </w:p>
        </w:tc>
      </w:tr>
      <w:tr w:rsidR="002954A6" w:rsidRPr="00C865FF" w14:paraId="4F98B0FE" w14:textId="77777777" w:rsidTr="00766387">
        <w:trPr>
          <w:trHeight w:val="57"/>
        </w:trPr>
        <w:tc>
          <w:tcPr>
            <w:tcW w:w="2235" w:type="dxa"/>
            <w:tcMar>
              <w:top w:w="57" w:type="dxa"/>
              <w:bottom w:w="57" w:type="dxa"/>
            </w:tcMar>
          </w:tcPr>
          <w:p w14:paraId="47507448" w14:textId="77777777" w:rsidR="000B25ED" w:rsidRPr="00C865FF" w:rsidRDefault="000B25ED" w:rsidP="008D2DAF">
            <w:pPr>
              <w:rPr>
                <w:rFonts w:ascii="Arial" w:hAnsi="Arial" w:cs="Arial"/>
                <w:b/>
              </w:rPr>
            </w:pPr>
            <w:r w:rsidRPr="00C865FF">
              <w:rPr>
                <w:rFonts w:ascii="Arial" w:hAnsi="Arial" w:cs="Arial"/>
                <w:b/>
              </w:rPr>
              <w:t>Desired outcome</w:t>
            </w:r>
          </w:p>
        </w:tc>
        <w:tc>
          <w:tcPr>
            <w:tcW w:w="1984" w:type="dxa"/>
            <w:tcMar>
              <w:top w:w="57" w:type="dxa"/>
              <w:bottom w:w="57" w:type="dxa"/>
            </w:tcMar>
          </w:tcPr>
          <w:p w14:paraId="7489D747" w14:textId="77777777" w:rsidR="000B25ED" w:rsidRPr="00C865FF" w:rsidRDefault="000B25ED" w:rsidP="008D2DAF">
            <w:pPr>
              <w:rPr>
                <w:rFonts w:ascii="Arial" w:hAnsi="Arial" w:cs="Arial"/>
                <w:b/>
              </w:rPr>
            </w:pPr>
            <w:r w:rsidRPr="00C865FF">
              <w:rPr>
                <w:rFonts w:ascii="Arial" w:hAnsi="Arial" w:cs="Arial"/>
                <w:b/>
              </w:rPr>
              <w:t xml:space="preserve">Chosen </w:t>
            </w:r>
            <w:r w:rsidR="00766387" w:rsidRPr="00C865FF">
              <w:rPr>
                <w:rFonts w:ascii="Arial" w:hAnsi="Arial" w:cs="Arial"/>
                <w:b/>
              </w:rPr>
              <w:t>action/</w:t>
            </w:r>
            <w:r w:rsidRPr="00C865FF">
              <w:rPr>
                <w:rFonts w:ascii="Arial" w:hAnsi="Arial" w:cs="Arial"/>
                <w:b/>
              </w:rPr>
              <w:t>approach</w:t>
            </w:r>
          </w:p>
        </w:tc>
        <w:tc>
          <w:tcPr>
            <w:tcW w:w="4253" w:type="dxa"/>
            <w:tcMar>
              <w:top w:w="57" w:type="dxa"/>
              <w:bottom w:w="57" w:type="dxa"/>
            </w:tcMar>
          </w:tcPr>
          <w:p w14:paraId="6714B8ED" w14:textId="77777777" w:rsidR="007335B7" w:rsidRPr="00C865FF" w:rsidRDefault="007335B7" w:rsidP="006F2883">
            <w:pPr>
              <w:rPr>
                <w:rFonts w:ascii="Arial" w:hAnsi="Arial" w:cs="Arial"/>
              </w:rPr>
            </w:pPr>
            <w:r w:rsidRPr="00C865FF">
              <w:rPr>
                <w:rFonts w:ascii="Arial" w:hAnsi="Arial" w:cs="Arial"/>
                <w:b/>
              </w:rPr>
              <w:t xml:space="preserve">Estimated impact: </w:t>
            </w:r>
            <w:r w:rsidR="006F2883" w:rsidRPr="00C865FF">
              <w:rPr>
                <w:rFonts w:ascii="Arial" w:hAnsi="Arial" w:cs="Arial"/>
              </w:rPr>
              <w:t>Did you meet the success criteria</w:t>
            </w:r>
            <w:r w:rsidRPr="00C865FF">
              <w:rPr>
                <w:rFonts w:ascii="Arial" w:hAnsi="Arial" w:cs="Arial"/>
              </w:rPr>
              <w:t>?</w:t>
            </w:r>
            <w:r w:rsidR="006F2883" w:rsidRPr="00C865FF">
              <w:rPr>
                <w:rFonts w:ascii="Arial" w:hAnsi="Arial" w:cs="Arial"/>
              </w:rPr>
              <w:t xml:space="preserve"> </w:t>
            </w:r>
            <w:r w:rsidRPr="00C865FF">
              <w:rPr>
                <w:rFonts w:ascii="Arial" w:hAnsi="Arial" w:cs="Arial"/>
              </w:rPr>
              <w:t>I</w:t>
            </w:r>
            <w:r w:rsidR="000B25ED" w:rsidRPr="00C865FF">
              <w:rPr>
                <w:rFonts w:ascii="Arial" w:hAnsi="Arial" w:cs="Arial"/>
              </w:rPr>
              <w:t>nclude impact on pupils not eli</w:t>
            </w:r>
            <w:r w:rsidRPr="00C865FF">
              <w:rPr>
                <w:rFonts w:ascii="Arial" w:hAnsi="Arial" w:cs="Arial"/>
              </w:rPr>
              <w:t xml:space="preserve">gible for PP, </w:t>
            </w:r>
            <w:r w:rsidR="006F2883" w:rsidRPr="00C865FF">
              <w:rPr>
                <w:rFonts w:ascii="Arial" w:hAnsi="Arial" w:cs="Arial"/>
              </w:rPr>
              <w:t>if</w:t>
            </w:r>
            <w:r w:rsidRPr="00C865FF">
              <w:rPr>
                <w:rFonts w:ascii="Arial" w:hAnsi="Arial" w:cs="Arial"/>
              </w:rPr>
              <w:t xml:space="preserve"> appropriate.</w:t>
            </w:r>
          </w:p>
        </w:tc>
        <w:tc>
          <w:tcPr>
            <w:tcW w:w="5103" w:type="dxa"/>
            <w:tcMar>
              <w:top w:w="57" w:type="dxa"/>
              <w:bottom w:w="57" w:type="dxa"/>
            </w:tcMar>
          </w:tcPr>
          <w:p w14:paraId="210738C9" w14:textId="77777777" w:rsidR="009079EE" w:rsidRPr="00C865FF" w:rsidRDefault="000B25ED" w:rsidP="009079EE">
            <w:pPr>
              <w:rPr>
                <w:rFonts w:ascii="Arial" w:hAnsi="Arial" w:cs="Arial"/>
                <w:b/>
              </w:rPr>
            </w:pPr>
            <w:r w:rsidRPr="00C865FF">
              <w:rPr>
                <w:rFonts w:ascii="Arial" w:hAnsi="Arial" w:cs="Arial"/>
                <w:b/>
              </w:rPr>
              <w:t xml:space="preserve">Lessons learned </w:t>
            </w:r>
          </w:p>
          <w:p w14:paraId="2D1A44F2" w14:textId="4E5ECA61" w:rsidR="000B25ED" w:rsidRPr="00C865FF" w:rsidRDefault="009079EE" w:rsidP="007335B7">
            <w:pPr>
              <w:rPr>
                <w:rFonts w:ascii="Arial" w:hAnsi="Arial" w:cs="Arial"/>
                <w:b/>
              </w:rPr>
            </w:pPr>
            <w:r w:rsidRPr="00C865FF">
              <w:rPr>
                <w:rFonts w:ascii="Arial" w:hAnsi="Arial" w:cs="Arial"/>
              </w:rPr>
              <w:t>(</w:t>
            </w:r>
            <w:r w:rsidR="007335B7" w:rsidRPr="00C865FF">
              <w:rPr>
                <w:rFonts w:ascii="Arial" w:hAnsi="Arial" w:cs="Arial"/>
              </w:rPr>
              <w:t>and</w:t>
            </w:r>
            <w:r w:rsidRPr="00C865FF">
              <w:rPr>
                <w:rFonts w:ascii="Arial" w:hAnsi="Arial" w:cs="Arial"/>
              </w:rPr>
              <w:t xml:space="preserve"> whether you</w:t>
            </w:r>
            <w:r w:rsidR="007335B7" w:rsidRPr="00C865FF">
              <w:rPr>
                <w:rFonts w:ascii="Arial" w:hAnsi="Arial" w:cs="Arial"/>
              </w:rPr>
              <w:t xml:space="preserve"> will</w:t>
            </w:r>
            <w:r w:rsidRPr="00C865FF">
              <w:rPr>
                <w:rFonts w:ascii="Arial" w:hAnsi="Arial" w:cs="Arial"/>
              </w:rPr>
              <w:t xml:space="preserve"> continue with this </w:t>
            </w:r>
            <w:r w:rsidR="007335B7" w:rsidRPr="00C865FF">
              <w:rPr>
                <w:rFonts w:ascii="Arial" w:hAnsi="Arial" w:cs="Arial"/>
              </w:rPr>
              <w:t>approach</w:t>
            </w:r>
            <w:r w:rsidRPr="00C865FF">
              <w:rPr>
                <w:rFonts w:ascii="Arial" w:hAnsi="Arial" w:cs="Arial"/>
              </w:rPr>
              <w:t>)</w:t>
            </w:r>
          </w:p>
        </w:tc>
        <w:tc>
          <w:tcPr>
            <w:tcW w:w="1417" w:type="dxa"/>
          </w:tcPr>
          <w:p w14:paraId="63D3CE28" w14:textId="77777777" w:rsidR="000B25ED" w:rsidRPr="00C865FF" w:rsidRDefault="000B25ED" w:rsidP="008D2DAF">
            <w:pPr>
              <w:rPr>
                <w:rFonts w:ascii="Arial" w:hAnsi="Arial" w:cs="Arial"/>
                <w:b/>
                <w:sz w:val="20"/>
                <w:szCs w:val="20"/>
              </w:rPr>
            </w:pPr>
            <w:r w:rsidRPr="00C865FF">
              <w:rPr>
                <w:rFonts w:ascii="Arial" w:hAnsi="Arial" w:cs="Arial"/>
                <w:b/>
              </w:rPr>
              <w:t>Cost</w:t>
            </w:r>
          </w:p>
        </w:tc>
      </w:tr>
      <w:tr w:rsidR="002954A6" w:rsidRPr="00C865FF" w14:paraId="44EB0118" w14:textId="77777777" w:rsidTr="009F302C">
        <w:trPr>
          <w:trHeight w:hRule="exact" w:val="4282"/>
        </w:trPr>
        <w:tc>
          <w:tcPr>
            <w:tcW w:w="2235" w:type="dxa"/>
            <w:tcMar>
              <w:top w:w="57" w:type="dxa"/>
              <w:bottom w:w="57" w:type="dxa"/>
            </w:tcMar>
          </w:tcPr>
          <w:p w14:paraId="3865A2EF" w14:textId="77777777" w:rsidR="009F302C" w:rsidRPr="00C865FF" w:rsidRDefault="009F302C" w:rsidP="009F302C">
            <w:pPr>
              <w:rPr>
                <w:rFonts w:ascii="Arial" w:hAnsi="Arial" w:cs="Arial"/>
              </w:rPr>
            </w:pPr>
            <w:r w:rsidRPr="00C865FF">
              <w:rPr>
                <w:rFonts w:ascii="Arial" w:hAnsi="Arial" w:cs="Arial"/>
              </w:rPr>
              <w:t>Ensure disadvantaged pupils achieve as well as other pupils nationally.</w:t>
            </w:r>
          </w:p>
          <w:p w14:paraId="2FCADFA9" w14:textId="2E288710" w:rsidR="002D22A0" w:rsidRPr="00C865FF" w:rsidRDefault="009F302C" w:rsidP="009F302C">
            <w:pPr>
              <w:rPr>
                <w:rFonts w:ascii="Arial" w:hAnsi="Arial" w:cs="Arial"/>
                <w:sz w:val="18"/>
                <w:szCs w:val="18"/>
              </w:rPr>
            </w:pPr>
            <w:r w:rsidRPr="00C865FF">
              <w:rPr>
                <w:rFonts w:ascii="Arial" w:hAnsi="Arial" w:cs="Arial"/>
                <w:b/>
              </w:rPr>
              <w:t>(Link to priority C)</w:t>
            </w:r>
          </w:p>
        </w:tc>
        <w:tc>
          <w:tcPr>
            <w:tcW w:w="1984" w:type="dxa"/>
            <w:tcMar>
              <w:top w:w="57" w:type="dxa"/>
              <w:bottom w:w="57" w:type="dxa"/>
            </w:tcMar>
          </w:tcPr>
          <w:p w14:paraId="7E418A52" w14:textId="4AA71FC9" w:rsidR="009F302C" w:rsidRPr="00C865FF" w:rsidRDefault="009F302C" w:rsidP="009F302C">
            <w:pPr>
              <w:pStyle w:val="Default"/>
              <w:rPr>
                <w:color w:val="auto"/>
                <w:sz w:val="18"/>
                <w:szCs w:val="18"/>
              </w:rPr>
            </w:pPr>
            <w:r w:rsidRPr="00C865FF">
              <w:rPr>
                <w:color w:val="auto"/>
                <w:sz w:val="18"/>
                <w:szCs w:val="18"/>
              </w:rPr>
              <w:t>Reduce class sizes in KS2 to allow for more bespoke teaching and support for vulnerable groups.</w:t>
            </w:r>
          </w:p>
          <w:p w14:paraId="35D3D23F" w14:textId="77777777" w:rsidR="009F302C" w:rsidRPr="00C865FF" w:rsidRDefault="009F302C" w:rsidP="009F302C">
            <w:pPr>
              <w:pStyle w:val="Default"/>
              <w:rPr>
                <w:color w:val="auto"/>
                <w:sz w:val="18"/>
                <w:szCs w:val="18"/>
              </w:rPr>
            </w:pPr>
          </w:p>
          <w:p w14:paraId="33645969" w14:textId="1A359374" w:rsidR="009F302C" w:rsidRPr="00C865FF" w:rsidRDefault="009F302C" w:rsidP="009F302C">
            <w:pPr>
              <w:pStyle w:val="Default"/>
              <w:rPr>
                <w:color w:val="auto"/>
                <w:sz w:val="18"/>
                <w:szCs w:val="18"/>
              </w:rPr>
            </w:pPr>
            <w:r w:rsidRPr="00C865FF">
              <w:rPr>
                <w:color w:val="auto"/>
                <w:sz w:val="18"/>
                <w:szCs w:val="18"/>
              </w:rPr>
              <w:t>Targeted support from specialist ASA in maths to ensure progress is outstanding and gaps are closed rapidly.</w:t>
            </w:r>
          </w:p>
          <w:p w14:paraId="14669772" w14:textId="77777777" w:rsidR="009F302C" w:rsidRPr="00C865FF" w:rsidRDefault="009F302C" w:rsidP="009F302C">
            <w:pPr>
              <w:pStyle w:val="Default"/>
              <w:rPr>
                <w:color w:val="auto"/>
                <w:sz w:val="18"/>
                <w:szCs w:val="18"/>
              </w:rPr>
            </w:pPr>
          </w:p>
          <w:p w14:paraId="4C1ED28D" w14:textId="2BC6E118" w:rsidR="002D22A0" w:rsidRPr="00C865FF" w:rsidRDefault="009F302C" w:rsidP="009F302C">
            <w:pPr>
              <w:pStyle w:val="Default"/>
              <w:rPr>
                <w:color w:val="auto"/>
                <w:sz w:val="18"/>
                <w:szCs w:val="18"/>
              </w:rPr>
            </w:pPr>
            <w:r w:rsidRPr="00C865FF">
              <w:rPr>
                <w:color w:val="auto"/>
                <w:sz w:val="18"/>
                <w:szCs w:val="18"/>
              </w:rPr>
              <w:t>Early intervention in KS1 from specialist ASA in maths and literacy to increase overall progress.</w:t>
            </w:r>
          </w:p>
        </w:tc>
        <w:tc>
          <w:tcPr>
            <w:tcW w:w="4253" w:type="dxa"/>
            <w:tcMar>
              <w:top w:w="57" w:type="dxa"/>
              <w:bottom w:w="57" w:type="dxa"/>
            </w:tcMar>
          </w:tcPr>
          <w:p w14:paraId="37504CAE" w14:textId="2CF5A73B" w:rsidR="002D22A0" w:rsidRPr="00C865FF" w:rsidRDefault="002D22A0" w:rsidP="00CD68B1">
            <w:pPr>
              <w:pStyle w:val="Default"/>
              <w:rPr>
                <w:sz w:val="18"/>
                <w:szCs w:val="18"/>
              </w:rPr>
            </w:pPr>
          </w:p>
        </w:tc>
        <w:tc>
          <w:tcPr>
            <w:tcW w:w="5103" w:type="dxa"/>
            <w:tcMar>
              <w:top w:w="57" w:type="dxa"/>
              <w:bottom w:w="57" w:type="dxa"/>
            </w:tcMar>
          </w:tcPr>
          <w:p w14:paraId="1E9A84EE" w14:textId="279D2CE6" w:rsidR="002D22A0" w:rsidRPr="00C865FF" w:rsidRDefault="00620176" w:rsidP="00EE4D95">
            <w:pPr>
              <w:pStyle w:val="Default"/>
              <w:rPr>
                <w:color w:val="auto"/>
                <w:sz w:val="18"/>
                <w:szCs w:val="18"/>
              </w:rPr>
            </w:pPr>
            <w:r w:rsidRPr="00C865FF">
              <w:rPr>
                <w:color w:val="auto"/>
                <w:sz w:val="18"/>
                <w:szCs w:val="18"/>
              </w:rPr>
              <w:t xml:space="preserve"> </w:t>
            </w:r>
          </w:p>
        </w:tc>
        <w:tc>
          <w:tcPr>
            <w:tcW w:w="1417" w:type="dxa"/>
          </w:tcPr>
          <w:p w14:paraId="28EA7082" w14:textId="474B6838" w:rsidR="002D22A0" w:rsidRPr="00C865FF" w:rsidRDefault="002D22A0" w:rsidP="00530007">
            <w:pPr>
              <w:rPr>
                <w:rFonts w:ascii="Arial" w:hAnsi="Arial" w:cs="Arial"/>
                <w:sz w:val="18"/>
                <w:szCs w:val="18"/>
              </w:rPr>
            </w:pPr>
          </w:p>
        </w:tc>
      </w:tr>
      <w:tr w:rsidR="002954A6" w:rsidRPr="00C865FF" w14:paraId="3D342804" w14:textId="77777777" w:rsidTr="007335B7">
        <w:trPr>
          <w:trHeight w:hRule="exact" w:val="312"/>
        </w:trPr>
        <w:tc>
          <w:tcPr>
            <w:tcW w:w="14992" w:type="dxa"/>
            <w:gridSpan w:val="5"/>
            <w:tcMar>
              <w:top w:w="57" w:type="dxa"/>
              <w:bottom w:w="57" w:type="dxa"/>
            </w:tcMar>
          </w:tcPr>
          <w:p w14:paraId="0695D5B5" w14:textId="5D129DA3" w:rsidR="00A60ECF" w:rsidRPr="00C865FF" w:rsidRDefault="009079EE" w:rsidP="009079EE">
            <w:pPr>
              <w:pStyle w:val="ListParagraph"/>
              <w:numPr>
                <w:ilvl w:val="0"/>
                <w:numId w:val="16"/>
              </w:numPr>
              <w:ind w:left="426" w:hanging="142"/>
              <w:rPr>
                <w:rFonts w:ascii="Arial" w:hAnsi="Arial" w:cs="Arial"/>
                <w:b/>
              </w:rPr>
            </w:pPr>
            <w:r w:rsidRPr="00C865FF">
              <w:rPr>
                <w:rFonts w:ascii="Arial" w:hAnsi="Arial" w:cs="Arial"/>
                <w:b/>
              </w:rPr>
              <w:t>Targeted support</w:t>
            </w:r>
          </w:p>
        </w:tc>
      </w:tr>
      <w:tr w:rsidR="002954A6" w:rsidRPr="00C865FF" w14:paraId="40DB90C8" w14:textId="77777777" w:rsidTr="00766387">
        <w:tc>
          <w:tcPr>
            <w:tcW w:w="2235" w:type="dxa"/>
            <w:tcMar>
              <w:top w:w="57" w:type="dxa"/>
              <w:bottom w:w="57" w:type="dxa"/>
            </w:tcMar>
          </w:tcPr>
          <w:p w14:paraId="14F00230" w14:textId="77777777" w:rsidR="007335B7" w:rsidRPr="00C865FF" w:rsidRDefault="007335B7" w:rsidP="008D2DAF">
            <w:pPr>
              <w:rPr>
                <w:rFonts w:ascii="Arial" w:hAnsi="Arial" w:cs="Arial"/>
                <w:b/>
              </w:rPr>
            </w:pPr>
            <w:r w:rsidRPr="00C865FF">
              <w:rPr>
                <w:rFonts w:ascii="Arial" w:hAnsi="Arial" w:cs="Arial"/>
                <w:b/>
              </w:rPr>
              <w:t>Desired outcome</w:t>
            </w:r>
          </w:p>
        </w:tc>
        <w:tc>
          <w:tcPr>
            <w:tcW w:w="1984" w:type="dxa"/>
            <w:tcMar>
              <w:top w:w="57" w:type="dxa"/>
              <w:bottom w:w="57" w:type="dxa"/>
            </w:tcMar>
          </w:tcPr>
          <w:p w14:paraId="5690B205" w14:textId="77777777" w:rsidR="007335B7" w:rsidRPr="00C865FF" w:rsidRDefault="007335B7" w:rsidP="008D2DAF">
            <w:pPr>
              <w:rPr>
                <w:rFonts w:ascii="Arial" w:hAnsi="Arial" w:cs="Arial"/>
                <w:b/>
              </w:rPr>
            </w:pPr>
            <w:r w:rsidRPr="00C865FF">
              <w:rPr>
                <w:rFonts w:ascii="Arial" w:hAnsi="Arial" w:cs="Arial"/>
                <w:b/>
              </w:rPr>
              <w:t xml:space="preserve">Chosen </w:t>
            </w:r>
            <w:r w:rsidR="00766387" w:rsidRPr="00C865FF">
              <w:rPr>
                <w:rFonts w:ascii="Arial" w:hAnsi="Arial" w:cs="Arial"/>
                <w:b/>
              </w:rPr>
              <w:t>action/</w:t>
            </w:r>
            <w:r w:rsidRPr="00C865FF">
              <w:rPr>
                <w:rFonts w:ascii="Arial" w:hAnsi="Arial" w:cs="Arial"/>
                <w:b/>
              </w:rPr>
              <w:t>approach</w:t>
            </w:r>
          </w:p>
        </w:tc>
        <w:tc>
          <w:tcPr>
            <w:tcW w:w="4253" w:type="dxa"/>
            <w:tcMar>
              <w:top w:w="57" w:type="dxa"/>
              <w:bottom w:w="57" w:type="dxa"/>
            </w:tcMar>
          </w:tcPr>
          <w:p w14:paraId="080A47B5" w14:textId="77777777" w:rsidR="007335B7" w:rsidRPr="00C865FF" w:rsidRDefault="006F2883" w:rsidP="00EB5AD4">
            <w:pPr>
              <w:rPr>
                <w:rFonts w:ascii="Arial" w:hAnsi="Arial" w:cs="Arial"/>
              </w:rPr>
            </w:pPr>
            <w:r w:rsidRPr="00C865FF">
              <w:rPr>
                <w:rFonts w:ascii="Arial" w:hAnsi="Arial" w:cs="Arial"/>
                <w:b/>
              </w:rPr>
              <w:t xml:space="preserve">Estimated impact: </w:t>
            </w:r>
            <w:r w:rsidRPr="00C865FF">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C865FF" w:rsidRDefault="007335B7" w:rsidP="00EB5AD4">
            <w:pPr>
              <w:rPr>
                <w:rFonts w:ascii="Arial" w:hAnsi="Arial" w:cs="Arial"/>
                <w:b/>
              </w:rPr>
            </w:pPr>
            <w:r w:rsidRPr="00C865FF">
              <w:rPr>
                <w:rFonts w:ascii="Arial" w:hAnsi="Arial" w:cs="Arial"/>
                <w:b/>
              </w:rPr>
              <w:t xml:space="preserve">Lessons learned </w:t>
            </w:r>
          </w:p>
          <w:p w14:paraId="3F0909E0" w14:textId="6B14A67B" w:rsidR="007335B7" w:rsidRPr="00C865FF" w:rsidRDefault="007335B7" w:rsidP="00EB5AD4">
            <w:pPr>
              <w:rPr>
                <w:rFonts w:ascii="Arial" w:hAnsi="Arial" w:cs="Arial"/>
                <w:b/>
              </w:rPr>
            </w:pPr>
            <w:r w:rsidRPr="00C865FF">
              <w:rPr>
                <w:rFonts w:ascii="Arial" w:hAnsi="Arial" w:cs="Arial"/>
              </w:rPr>
              <w:t>(and whether you will continue with this approach)</w:t>
            </w:r>
          </w:p>
        </w:tc>
        <w:tc>
          <w:tcPr>
            <w:tcW w:w="1417" w:type="dxa"/>
          </w:tcPr>
          <w:p w14:paraId="58CCB8D4" w14:textId="77777777" w:rsidR="007335B7" w:rsidRPr="00C865FF" w:rsidRDefault="007335B7" w:rsidP="008D2DAF">
            <w:pPr>
              <w:rPr>
                <w:rFonts w:ascii="Arial" w:hAnsi="Arial" w:cs="Arial"/>
                <w:b/>
              </w:rPr>
            </w:pPr>
            <w:r w:rsidRPr="00C865FF">
              <w:rPr>
                <w:rFonts w:ascii="Arial" w:hAnsi="Arial" w:cs="Arial"/>
                <w:b/>
              </w:rPr>
              <w:t>Cost</w:t>
            </w:r>
          </w:p>
        </w:tc>
      </w:tr>
      <w:tr w:rsidR="002954A6" w:rsidRPr="00C865FF" w14:paraId="290AE235" w14:textId="77777777" w:rsidTr="004029AD">
        <w:trPr>
          <w:trHeight w:hRule="exact" w:val="540"/>
        </w:trPr>
        <w:tc>
          <w:tcPr>
            <w:tcW w:w="2235" w:type="dxa"/>
            <w:tcMar>
              <w:top w:w="57" w:type="dxa"/>
              <w:bottom w:w="57" w:type="dxa"/>
            </w:tcMar>
          </w:tcPr>
          <w:p w14:paraId="424E147C" w14:textId="6D77FA4A" w:rsidR="007335B7" w:rsidRPr="00C865FF" w:rsidRDefault="007335B7" w:rsidP="00063367">
            <w:pPr>
              <w:rPr>
                <w:rFonts w:ascii="Arial" w:hAnsi="Arial" w:cs="Arial"/>
                <w:sz w:val="18"/>
                <w:szCs w:val="18"/>
              </w:rPr>
            </w:pPr>
          </w:p>
        </w:tc>
        <w:tc>
          <w:tcPr>
            <w:tcW w:w="1984" w:type="dxa"/>
            <w:tcMar>
              <w:top w:w="57" w:type="dxa"/>
              <w:bottom w:w="57" w:type="dxa"/>
            </w:tcMar>
          </w:tcPr>
          <w:p w14:paraId="4874ABFE" w14:textId="600651AB" w:rsidR="007335B7" w:rsidRPr="00C865FF" w:rsidRDefault="007335B7" w:rsidP="002D22A0">
            <w:pPr>
              <w:rPr>
                <w:rFonts w:ascii="Arial" w:hAnsi="Arial" w:cs="Arial"/>
                <w:sz w:val="18"/>
                <w:szCs w:val="18"/>
              </w:rPr>
            </w:pPr>
          </w:p>
        </w:tc>
        <w:tc>
          <w:tcPr>
            <w:tcW w:w="4253" w:type="dxa"/>
            <w:tcMar>
              <w:top w:w="57" w:type="dxa"/>
              <w:bottom w:w="57" w:type="dxa"/>
            </w:tcMar>
          </w:tcPr>
          <w:p w14:paraId="51E23F61" w14:textId="55A6187D" w:rsidR="00CD68B1" w:rsidRPr="00C865FF" w:rsidRDefault="00CD68B1" w:rsidP="00063367">
            <w:pPr>
              <w:pStyle w:val="Default"/>
              <w:rPr>
                <w:color w:val="auto"/>
                <w:sz w:val="18"/>
                <w:szCs w:val="18"/>
              </w:rPr>
            </w:pPr>
          </w:p>
        </w:tc>
        <w:tc>
          <w:tcPr>
            <w:tcW w:w="5103" w:type="dxa"/>
            <w:tcMar>
              <w:top w:w="57" w:type="dxa"/>
              <w:bottom w:w="57" w:type="dxa"/>
            </w:tcMar>
          </w:tcPr>
          <w:p w14:paraId="6FA64912" w14:textId="552A5FB2" w:rsidR="007335B7" w:rsidRPr="00C865FF" w:rsidRDefault="007335B7" w:rsidP="008D2DAF">
            <w:pPr>
              <w:rPr>
                <w:rFonts w:ascii="Arial" w:hAnsi="Arial" w:cs="Arial"/>
                <w:sz w:val="18"/>
                <w:szCs w:val="18"/>
              </w:rPr>
            </w:pPr>
          </w:p>
        </w:tc>
        <w:tc>
          <w:tcPr>
            <w:tcW w:w="1417" w:type="dxa"/>
          </w:tcPr>
          <w:p w14:paraId="594E39C3" w14:textId="32E9FA0C" w:rsidR="007335B7" w:rsidRPr="00C865FF" w:rsidRDefault="007335B7" w:rsidP="00530007">
            <w:pPr>
              <w:rPr>
                <w:rFonts w:ascii="Arial" w:hAnsi="Arial" w:cs="Arial"/>
                <w:sz w:val="18"/>
                <w:szCs w:val="18"/>
              </w:rPr>
            </w:pPr>
          </w:p>
        </w:tc>
      </w:tr>
      <w:tr w:rsidR="002954A6" w:rsidRPr="00C865FF" w14:paraId="5B53F9C7" w14:textId="77777777" w:rsidTr="007335B7">
        <w:trPr>
          <w:trHeight w:hRule="exact" w:val="312"/>
        </w:trPr>
        <w:tc>
          <w:tcPr>
            <w:tcW w:w="14992" w:type="dxa"/>
            <w:gridSpan w:val="5"/>
            <w:tcMar>
              <w:top w:w="57" w:type="dxa"/>
              <w:bottom w:w="57" w:type="dxa"/>
            </w:tcMar>
          </w:tcPr>
          <w:p w14:paraId="62E737C9" w14:textId="77777777" w:rsidR="007335B7" w:rsidRPr="00C865FF" w:rsidRDefault="00B369C7" w:rsidP="004F6468">
            <w:pPr>
              <w:pStyle w:val="ListParagraph"/>
              <w:numPr>
                <w:ilvl w:val="0"/>
                <w:numId w:val="16"/>
              </w:numPr>
              <w:ind w:left="426" w:hanging="142"/>
              <w:rPr>
                <w:rFonts w:ascii="Arial" w:hAnsi="Arial" w:cs="Arial"/>
                <w:b/>
              </w:rPr>
            </w:pPr>
            <w:r w:rsidRPr="00C865FF">
              <w:rPr>
                <w:rFonts w:ascii="Arial" w:hAnsi="Arial" w:cs="Arial"/>
                <w:b/>
              </w:rPr>
              <w:t>Other</w:t>
            </w:r>
            <w:r w:rsidR="006F2883" w:rsidRPr="00C865FF">
              <w:rPr>
                <w:rFonts w:ascii="Arial" w:hAnsi="Arial" w:cs="Arial"/>
                <w:b/>
              </w:rPr>
              <w:t xml:space="preserve"> approaches</w:t>
            </w:r>
          </w:p>
        </w:tc>
      </w:tr>
      <w:tr w:rsidR="002954A6" w:rsidRPr="00C865FF" w14:paraId="13EA6F62" w14:textId="77777777" w:rsidTr="00766387">
        <w:tc>
          <w:tcPr>
            <w:tcW w:w="2235" w:type="dxa"/>
            <w:tcMar>
              <w:top w:w="57" w:type="dxa"/>
              <w:bottom w:w="57" w:type="dxa"/>
            </w:tcMar>
          </w:tcPr>
          <w:p w14:paraId="3FA22661" w14:textId="77777777" w:rsidR="007335B7" w:rsidRPr="00C865FF" w:rsidRDefault="007335B7" w:rsidP="008D2DAF">
            <w:pPr>
              <w:rPr>
                <w:rFonts w:ascii="Arial" w:hAnsi="Arial" w:cs="Arial"/>
                <w:b/>
              </w:rPr>
            </w:pPr>
            <w:r w:rsidRPr="00C865FF">
              <w:rPr>
                <w:rFonts w:ascii="Arial" w:hAnsi="Arial" w:cs="Arial"/>
                <w:b/>
              </w:rPr>
              <w:t>Desired outcome</w:t>
            </w:r>
          </w:p>
        </w:tc>
        <w:tc>
          <w:tcPr>
            <w:tcW w:w="1984" w:type="dxa"/>
            <w:tcMar>
              <w:top w:w="57" w:type="dxa"/>
              <w:bottom w:w="57" w:type="dxa"/>
            </w:tcMar>
          </w:tcPr>
          <w:p w14:paraId="4AA71DF8" w14:textId="77777777" w:rsidR="007335B7" w:rsidRPr="00C865FF" w:rsidRDefault="007335B7" w:rsidP="008D2DAF">
            <w:pPr>
              <w:rPr>
                <w:rFonts w:ascii="Arial" w:hAnsi="Arial" w:cs="Arial"/>
                <w:b/>
              </w:rPr>
            </w:pPr>
            <w:r w:rsidRPr="00C865FF">
              <w:rPr>
                <w:rFonts w:ascii="Arial" w:hAnsi="Arial" w:cs="Arial"/>
                <w:b/>
              </w:rPr>
              <w:t xml:space="preserve">Chosen </w:t>
            </w:r>
            <w:r w:rsidR="00766387" w:rsidRPr="00C865FF">
              <w:rPr>
                <w:rFonts w:ascii="Arial" w:hAnsi="Arial" w:cs="Arial"/>
                <w:b/>
              </w:rPr>
              <w:t>action/</w:t>
            </w:r>
            <w:r w:rsidRPr="00C865FF">
              <w:rPr>
                <w:rFonts w:ascii="Arial" w:hAnsi="Arial" w:cs="Arial"/>
                <w:b/>
              </w:rPr>
              <w:t>approach</w:t>
            </w:r>
          </w:p>
        </w:tc>
        <w:tc>
          <w:tcPr>
            <w:tcW w:w="4253" w:type="dxa"/>
            <w:tcMar>
              <w:top w:w="57" w:type="dxa"/>
              <w:bottom w:w="57" w:type="dxa"/>
            </w:tcMar>
          </w:tcPr>
          <w:p w14:paraId="08359EEB" w14:textId="77777777" w:rsidR="007335B7" w:rsidRPr="00C865FF" w:rsidRDefault="006F2883" w:rsidP="00EB5AD4">
            <w:pPr>
              <w:rPr>
                <w:rFonts w:ascii="Arial" w:hAnsi="Arial" w:cs="Arial"/>
              </w:rPr>
            </w:pPr>
            <w:r w:rsidRPr="00C865FF">
              <w:rPr>
                <w:rFonts w:ascii="Arial" w:hAnsi="Arial" w:cs="Arial"/>
                <w:b/>
              </w:rPr>
              <w:t xml:space="preserve">Estimated impact: </w:t>
            </w:r>
            <w:r w:rsidRPr="00C865FF">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C865FF" w:rsidRDefault="007335B7" w:rsidP="00EB5AD4">
            <w:pPr>
              <w:rPr>
                <w:rFonts w:ascii="Arial" w:hAnsi="Arial" w:cs="Arial"/>
                <w:b/>
              </w:rPr>
            </w:pPr>
            <w:r w:rsidRPr="00C865FF">
              <w:rPr>
                <w:rFonts w:ascii="Arial" w:hAnsi="Arial" w:cs="Arial"/>
                <w:b/>
              </w:rPr>
              <w:t xml:space="preserve">Lessons learned </w:t>
            </w:r>
          </w:p>
          <w:p w14:paraId="0440ED4A" w14:textId="77777777" w:rsidR="007335B7" w:rsidRPr="00C865FF" w:rsidRDefault="007335B7" w:rsidP="00EB5AD4">
            <w:pPr>
              <w:rPr>
                <w:rFonts w:ascii="Arial" w:hAnsi="Arial" w:cs="Arial"/>
                <w:b/>
              </w:rPr>
            </w:pPr>
            <w:r w:rsidRPr="00C865FF">
              <w:rPr>
                <w:rFonts w:ascii="Arial" w:hAnsi="Arial" w:cs="Arial"/>
              </w:rPr>
              <w:t>(and whether you will continue with this approach)</w:t>
            </w:r>
          </w:p>
        </w:tc>
        <w:tc>
          <w:tcPr>
            <w:tcW w:w="1417" w:type="dxa"/>
          </w:tcPr>
          <w:p w14:paraId="49DBE4EF" w14:textId="77777777" w:rsidR="007335B7" w:rsidRPr="00C865FF" w:rsidRDefault="007335B7" w:rsidP="001E7B91">
            <w:pPr>
              <w:rPr>
                <w:rFonts w:ascii="Arial" w:hAnsi="Arial" w:cs="Arial"/>
                <w:b/>
              </w:rPr>
            </w:pPr>
            <w:r w:rsidRPr="00C865FF">
              <w:rPr>
                <w:rFonts w:ascii="Arial" w:hAnsi="Arial" w:cs="Arial"/>
                <w:b/>
              </w:rPr>
              <w:t>Cost</w:t>
            </w:r>
          </w:p>
        </w:tc>
      </w:tr>
      <w:tr w:rsidR="002D22A0" w:rsidRPr="00C865FF" w14:paraId="17C53B0A" w14:textId="77777777" w:rsidTr="004029AD">
        <w:trPr>
          <w:trHeight w:hRule="exact" w:val="397"/>
        </w:trPr>
        <w:tc>
          <w:tcPr>
            <w:tcW w:w="2235" w:type="dxa"/>
            <w:tcMar>
              <w:top w:w="57" w:type="dxa"/>
              <w:bottom w:w="57" w:type="dxa"/>
            </w:tcMar>
          </w:tcPr>
          <w:p w14:paraId="23BFABD0" w14:textId="2B3CDC9C" w:rsidR="002D22A0" w:rsidRPr="00C865FF" w:rsidRDefault="002D22A0" w:rsidP="008D2DAF">
            <w:pPr>
              <w:rPr>
                <w:rFonts w:ascii="Arial" w:hAnsi="Arial" w:cs="Arial"/>
                <w:sz w:val="18"/>
                <w:szCs w:val="18"/>
              </w:rPr>
            </w:pPr>
          </w:p>
        </w:tc>
        <w:tc>
          <w:tcPr>
            <w:tcW w:w="1984" w:type="dxa"/>
            <w:tcMar>
              <w:top w:w="57" w:type="dxa"/>
              <w:bottom w:w="57" w:type="dxa"/>
            </w:tcMar>
          </w:tcPr>
          <w:p w14:paraId="2A049B8F" w14:textId="54FDE4BC" w:rsidR="002D22A0" w:rsidRPr="00C865FF" w:rsidRDefault="002D22A0" w:rsidP="00A33F73">
            <w:pPr>
              <w:pStyle w:val="Default"/>
              <w:rPr>
                <w:sz w:val="18"/>
                <w:szCs w:val="18"/>
              </w:rPr>
            </w:pPr>
          </w:p>
        </w:tc>
        <w:tc>
          <w:tcPr>
            <w:tcW w:w="4253" w:type="dxa"/>
            <w:tcMar>
              <w:top w:w="57" w:type="dxa"/>
              <w:bottom w:w="57" w:type="dxa"/>
            </w:tcMar>
          </w:tcPr>
          <w:p w14:paraId="0DD07E37" w14:textId="5D9FC2B8" w:rsidR="002D22A0" w:rsidRPr="00C865FF" w:rsidRDefault="002D22A0" w:rsidP="00A00036">
            <w:pPr>
              <w:pStyle w:val="Default"/>
              <w:rPr>
                <w:color w:val="auto"/>
                <w:sz w:val="18"/>
                <w:szCs w:val="18"/>
              </w:rPr>
            </w:pPr>
          </w:p>
        </w:tc>
        <w:tc>
          <w:tcPr>
            <w:tcW w:w="5103" w:type="dxa"/>
            <w:tcMar>
              <w:top w:w="57" w:type="dxa"/>
              <w:bottom w:w="57" w:type="dxa"/>
            </w:tcMar>
          </w:tcPr>
          <w:p w14:paraId="1286BF7A" w14:textId="10FD39D1" w:rsidR="002D22A0" w:rsidRPr="00C865FF" w:rsidRDefault="002D22A0" w:rsidP="00A00036">
            <w:pPr>
              <w:rPr>
                <w:rFonts w:ascii="Arial" w:hAnsi="Arial" w:cs="Arial"/>
                <w:sz w:val="18"/>
                <w:szCs w:val="18"/>
              </w:rPr>
            </w:pPr>
          </w:p>
        </w:tc>
        <w:tc>
          <w:tcPr>
            <w:tcW w:w="1417" w:type="dxa"/>
          </w:tcPr>
          <w:p w14:paraId="566C6756" w14:textId="2EC9DBAD" w:rsidR="002D22A0" w:rsidRPr="00C865FF" w:rsidRDefault="002D22A0" w:rsidP="00530007">
            <w:pPr>
              <w:rPr>
                <w:rFonts w:ascii="Arial" w:hAnsi="Arial" w:cs="Arial"/>
                <w:sz w:val="18"/>
                <w:szCs w:val="18"/>
              </w:rPr>
            </w:pPr>
          </w:p>
        </w:tc>
      </w:tr>
    </w:tbl>
    <w:p w14:paraId="0476BE96" w14:textId="77777777" w:rsidR="00766387" w:rsidRPr="00C865FF"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C865FF" w14:paraId="1C11AF50" w14:textId="77777777" w:rsidTr="00267F85">
        <w:tc>
          <w:tcPr>
            <w:tcW w:w="14992" w:type="dxa"/>
            <w:shd w:val="clear" w:color="auto" w:fill="CFDCE3"/>
            <w:tcMar>
              <w:top w:w="57" w:type="dxa"/>
              <w:bottom w:w="57" w:type="dxa"/>
            </w:tcMar>
          </w:tcPr>
          <w:p w14:paraId="5A7A2CB3" w14:textId="77777777" w:rsidR="00766387" w:rsidRPr="00C865FF" w:rsidRDefault="00797116" w:rsidP="00766387">
            <w:pPr>
              <w:pStyle w:val="ListParagraph"/>
              <w:numPr>
                <w:ilvl w:val="0"/>
                <w:numId w:val="17"/>
              </w:numPr>
              <w:ind w:left="567"/>
              <w:rPr>
                <w:rFonts w:ascii="Arial" w:hAnsi="Arial" w:cs="Arial"/>
                <w:b/>
              </w:rPr>
            </w:pPr>
            <w:r w:rsidRPr="00C865FF">
              <w:rPr>
                <w:rFonts w:ascii="Arial" w:hAnsi="Arial" w:cs="Arial"/>
                <w:b/>
              </w:rPr>
              <w:t>Additional detail</w:t>
            </w:r>
          </w:p>
        </w:tc>
      </w:tr>
      <w:tr w:rsidR="00E34A8F" w:rsidRPr="00C865FF" w14:paraId="5564785F" w14:textId="77777777" w:rsidTr="004029AD">
        <w:trPr>
          <w:trHeight w:val="1739"/>
        </w:trPr>
        <w:tc>
          <w:tcPr>
            <w:tcW w:w="14992" w:type="dxa"/>
            <w:shd w:val="clear" w:color="auto" w:fill="auto"/>
            <w:tcMar>
              <w:top w:w="57" w:type="dxa"/>
              <w:bottom w:w="57" w:type="dxa"/>
            </w:tcMar>
          </w:tcPr>
          <w:p w14:paraId="6D7F5332" w14:textId="77777777" w:rsidR="00ED0F8C" w:rsidRPr="00C865FF" w:rsidRDefault="00481041" w:rsidP="00B44E17">
            <w:pPr>
              <w:pStyle w:val="ListParagraph"/>
              <w:ind w:left="567"/>
              <w:rPr>
                <w:rFonts w:ascii="Arial" w:hAnsi="Arial" w:cs="Arial"/>
              </w:rPr>
            </w:pPr>
            <w:r w:rsidRPr="00C865FF">
              <w:rPr>
                <w:rFonts w:ascii="Arial" w:hAnsi="Arial" w:cs="Arial"/>
              </w:rPr>
              <w:lastRenderedPageBreak/>
              <w:t>In this section y</w:t>
            </w:r>
            <w:r w:rsidR="00746605" w:rsidRPr="00C865FF">
              <w:rPr>
                <w:rFonts w:ascii="Arial" w:hAnsi="Arial" w:cs="Arial"/>
              </w:rPr>
              <w:t>ou can annex</w:t>
            </w:r>
            <w:r w:rsidR="00797116" w:rsidRPr="00C865FF">
              <w:rPr>
                <w:rFonts w:ascii="Arial" w:hAnsi="Arial" w:cs="Arial"/>
              </w:rPr>
              <w:t xml:space="preserve"> or refer to </w:t>
            </w:r>
            <w:r w:rsidR="00797116" w:rsidRPr="00C865FF">
              <w:rPr>
                <w:rFonts w:ascii="Arial" w:hAnsi="Arial" w:cs="Arial"/>
                <w:b/>
              </w:rPr>
              <w:t>additional</w:t>
            </w:r>
            <w:r w:rsidR="00797116" w:rsidRPr="00C865FF">
              <w:rPr>
                <w:rFonts w:ascii="Arial" w:hAnsi="Arial" w:cs="Arial"/>
              </w:rPr>
              <w:t xml:space="preserve"> information which you have used to </w:t>
            </w:r>
            <w:r w:rsidR="00B44E17" w:rsidRPr="00C865FF">
              <w:rPr>
                <w:rFonts w:ascii="Arial" w:hAnsi="Arial" w:cs="Arial"/>
              </w:rPr>
              <w:t>inform the statement above.</w:t>
            </w:r>
          </w:p>
          <w:p w14:paraId="425BC369" w14:textId="2395852F" w:rsidR="00864593" w:rsidRPr="00C865FF" w:rsidRDefault="00240F98" w:rsidP="0004731E">
            <w:pPr>
              <w:pStyle w:val="ListParagraph"/>
              <w:ind w:left="567"/>
              <w:rPr>
                <w:rFonts w:ascii="Arial" w:hAnsi="Arial" w:cs="Arial"/>
                <w:sz w:val="18"/>
                <w:szCs w:val="18"/>
              </w:rPr>
            </w:pPr>
            <w:r w:rsidRPr="00C865FF">
              <w:rPr>
                <w:rFonts w:ascii="Arial" w:hAnsi="Arial" w:cs="Arial"/>
                <w:sz w:val="18"/>
                <w:szCs w:val="18"/>
              </w:rPr>
              <w:t xml:space="preserve">Our full strategy </w:t>
            </w:r>
            <w:r w:rsidR="00845265" w:rsidRPr="00C865FF">
              <w:rPr>
                <w:rFonts w:ascii="Arial" w:hAnsi="Arial" w:cs="Arial"/>
                <w:sz w:val="18"/>
                <w:szCs w:val="18"/>
              </w:rPr>
              <w:t>document can be found online at</w:t>
            </w:r>
            <w:r w:rsidRPr="00C865FF">
              <w:rPr>
                <w:rFonts w:ascii="Arial" w:hAnsi="Arial" w:cs="Arial"/>
                <w:sz w:val="18"/>
                <w:szCs w:val="18"/>
              </w:rPr>
              <w:t xml:space="preserve">: www.aschool.sch.uk </w:t>
            </w:r>
          </w:p>
        </w:tc>
      </w:tr>
    </w:tbl>
    <w:p w14:paraId="0A6ABD91" w14:textId="77777777" w:rsidR="00AE66C2" w:rsidRPr="00C865FF" w:rsidRDefault="00AE66C2" w:rsidP="0004731E">
      <w:pPr>
        <w:rPr>
          <w:rFonts w:ascii="Arial" w:hAnsi="Arial" w:cs="Arial"/>
        </w:rPr>
      </w:pPr>
    </w:p>
    <w:sectPr w:rsidR="00AE66C2" w:rsidRPr="00C865FF"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B1F3A" w14:textId="77777777" w:rsidR="00751308" w:rsidRDefault="00751308" w:rsidP="00CD68B1">
      <w:r>
        <w:separator/>
      </w:r>
    </w:p>
  </w:endnote>
  <w:endnote w:type="continuationSeparator" w:id="0">
    <w:p w14:paraId="1573F225" w14:textId="77777777" w:rsidR="00751308" w:rsidRDefault="0075130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2B223" w14:textId="77777777" w:rsidR="00751308" w:rsidRDefault="00751308" w:rsidP="00CD68B1">
      <w:r>
        <w:separator/>
      </w:r>
    </w:p>
  </w:footnote>
  <w:footnote w:type="continuationSeparator" w:id="0">
    <w:p w14:paraId="17D8234C" w14:textId="77777777" w:rsidR="00751308" w:rsidRDefault="00751308"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1CD1"/>
    <w:rsid w:val="001849D6"/>
    <w:rsid w:val="001A43DD"/>
    <w:rsid w:val="001A5889"/>
    <w:rsid w:val="001B794A"/>
    <w:rsid w:val="001C686D"/>
    <w:rsid w:val="001E7B91"/>
    <w:rsid w:val="00232CF5"/>
    <w:rsid w:val="00240F98"/>
    <w:rsid w:val="00254A66"/>
    <w:rsid w:val="00257811"/>
    <w:rsid w:val="00262114"/>
    <w:rsid w:val="002622B6"/>
    <w:rsid w:val="00266768"/>
    <w:rsid w:val="00267F85"/>
    <w:rsid w:val="002856C3"/>
    <w:rsid w:val="002954A6"/>
    <w:rsid w:val="002962F2"/>
    <w:rsid w:val="002B3394"/>
    <w:rsid w:val="002D0A33"/>
    <w:rsid w:val="002D22A0"/>
    <w:rsid w:val="002E686F"/>
    <w:rsid w:val="002F6FB5"/>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42762"/>
    <w:rsid w:val="00456ABA"/>
    <w:rsid w:val="004642B2"/>
    <w:rsid w:val="004642BC"/>
    <w:rsid w:val="004667CF"/>
    <w:rsid w:val="004667DB"/>
    <w:rsid w:val="00481041"/>
    <w:rsid w:val="0049188F"/>
    <w:rsid w:val="00492683"/>
    <w:rsid w:val="00496D7D"/>
    <w:rsid w:val="004B3C35"/>
    <w:rsid w:val="004C5467"/>
    <w:rsid w:val="004D053F"/>
    <w:rsid w:val="004D3FC1"/>
    <w:rsid w:val="004D76D5"/>
    <w:rsid w:val="004E5349"/>
    <w:rsid w:val="004E5B85"/>
    <w:rsid w:val="004F36D5"/>
    <w:rsid w:val="004F6468"/>
    <w:rsid w:val="00501685"/>
    <w:rsid w:val="00503380"/>
    <w:rsid w:val="005238F5"/>
    <w:rsid w:val="00530007"/>
    <w:rsid w:val="00540101"/>
    <w:rsid w:val="00540319"/>
    <w:rsid w:val="00541F7B"/>
    <w:rsid w:val="00557E19"/>
    <w:rsid w:val="00557E9F"/>
    <w:rsid w:val="0056652E"/>
    <w:rsid w:val="005710AB"/>
    <w:rsid w:val="005832BE"/>
    <w:rsid w:val="0058583E"/>
    <w:rsid w:val="00596BE8"/>
    <w:rsid w:val="00597346"/>
    <w:rsid w:val="005A04D4"/>
    <w:rsid w:val="005A25B5"/>
    <w:rsid w:val="005A3451"/>
    <w:rsid w:val="005B5BD4"/>
    <w:rsid w:val="005D06F3"/>
    <w:rsid w:val="005E2CF9"/>
    <w:rsid w:val="005E54F3"/>
    <w:rsid w:val="005F737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51308"/>
    <w:rsid w:val="00765EFB"/>
    <w:rsid w:val="00766387"/>
    <w:rsid w:val="00767E1D"/>
    <w:rsid w:val="00780DF2"/>
    <w:rsid w:val="00797116"/>
    <w:rsid w:val="007A2742"/>
    <w:rsid w:val="007B141B"/>
    <w:rsid w:val="007B228E"/>
    <w:rsid w:val="007C2B91"/>
    <w:rsid w:val="007C4F4A"/>
    <w:rsid w:val="007C749E"/>
    <w:rsid w:val="007E5080"/>
    <w:rsid w:val="007F1C2F"/>
    <w:rsid w:val="007F271A"/>
    <w:rsid w:val="007F3C16"/>
    <w:rsid w:val="00827203"/>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4F91"/>
    <w:rsid w:val="009079EE"/>
    <w:rsid w:val="00914D6D"/>
    <w:rsid w:val="00915380"/>
    <w:rsid w:val="00917D70"/>
    <w:rsid w:val="009242F1"/>
    <w:rsid w:val="00972129"/>
    <w:rsid w:val="00992C5E"/>
    <w:rsid w:val="009E7A9D"/>
    <w:rsid w:val="009F1341"/>
    <w:rsid w:val="009F302C"/>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32D5C"/>
    <w:rsid w:val="00C34113"/>
    <w:rsid w:val="00C35120"/>
    <w:rsid w:val="00C416E8"/>
    <w:rsid w:val="00C70B05"/>
    <w:rsid w:val="00C73995"/>
    <w:rsid w:val="00C77968"/>
    <w:rsid w:val="00C8030B"/>
    <w:rsid w:val="00C865FF"/>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0140"/>
    <w:rsid w:val="00D9429A"/>
    <w:rsid w:val="00DC3F30"/>
    <w:rsid w:val="00DE33BF"/>
    <w:rsid w:val="00DF76AB"/>
    <w:rsid w:val="00E04EE8"/>
    <w:rsid w:val="00E106F9"/>
    <w:rsid w:val="00E20F63"/>
    <w:rsid w:val="00E34A8F"/>
    <w:rsid w:val="00E354EA"/>
    <w:rsid w:val="00E35628"/>
    <w:rsid w:val="00E4648F"/>
    <w:rsid w:val="00E5066A"/>
    <w:rsid w:val="00E865E4"/>
    <w:rsid w:val="00E96E48"/>
    <w:rsid w:val="00EB090F"/>
    <w:rsid w:val="00EB7216"/>
    <w:rsid w:val="00ED0F8C"/>
    <w:rsid w:val="00EE4D95"/>
    <w:rsid w:val="00EE50D0"/>
    <w:rsid w:val="00EF2A09"/>
    <w:rsid w:val="00EF2C1C"/>
    <w:rsid w:val="00F148B0"/>
    <w:rsid w:val="00F2099E"/>
    <w:rsid w:val="00F25DF2"/>
    <w:rsid w:val="00F359FE"/>
    <w:rsid w:val="00F36497"/>
    <w:rsid w:val="00F367C9"/>
    <w:rsid w:val="00F54E2A"/>
    <w:rsid w:val="00F55645"/>
    <w:rsid w:val="00F55DE6"/>
    <w:rsid w:val="00F61313"/>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purl.org/dc/terms/"/>
    <ds:schemaRef ds:uri="http://purl.org/dc/elements/1.1/"/>
    <ds:schemaRef ds:uri="http://schemas.microsoft.com/office/2006/documentManagement/types"/>
    <ds:schemaRef ds:uri="62bda6d9-15dd-4797-9609-2d5e8913862c"/>
    <ds:schemaRef ds:uri="http://schemas.microsoft.com/sharepoint/v3"/>
    <ds:schemaRef ds:uri="http://schemas.microsoft.com/office/infopath/2007/PartnerControls"/>
    <ds:schemaRef ds:uri="http://schemas.openxmlformats.org/package/2006/metadata/core-properties"/>
    <ds:schemaRef ds:uri="b8cb3cbd-ce5c-4a72-9da4-9013f91c590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8F143DE8-CCCA-4D93-88B1-552ED8E7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Rob Newton</cp:lastModifiedBy>
  <cp:revision>4</cp:revision>
  <cp:lastPrinted>2019-11-15T09:26:00Z</cp:lastPrinted>
  <dcterms:created xsi:type="dcterms:W3CDTF">2020-10-15T09:04:00Z</dcterms:created>
  <dcterms:modified xsi:type="dcterms:W3CDTF">2020-10-15T09:58:00Z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